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8" w:rsidRDefault="00417958" w:rsidP="00341900">
      <w:pPr>
        <w:spacing w:line="400" w:lineRule="exact"/>
        <w:ind w:firstLineChars="257" w:firstLine="720"/>
        <w:jc w:val="right"/>
        <w:rPr>
          <w:rFonts w:hAnsi="宋体"/>
          <w:kern w:val="0"/>
          <w:sz w:val="28"/>
          <w:szCs w:val="28"/>
        </w:rPr>
      </w:pPr>
    </w:p>
    <w:p w:rsidR="00E5016B" w:rsidRDefault="00E5016B" w:rsidP="00E501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2015</w:t>
      </w:r>
      <w:r>
        <w:rPr>
          <w:rFonts w:hint="eastAsia"/>
          <w:b/>
          <w:sz w:val="36"/>
          <w:szCs w:val="36"/>
        </w:rPr>
        <w:t>级ＭＢＡ研究生选择论文研究领域、选题及导师的通知</w:t>
      </w:r>
    </w:p>
    <w:p w:rsidR="00E5016B" w:rsidRDefault="00E5016B" w:rsidP="00E5016B">
      <w:pPr>
        <w:rPr>
          <w:b/>
          <w:sz w:val="36"/>
          <w:szCs w:val="36"/>
        </w:rPr>
      </w:pPr>
    </w:p>
    <w:p w:rsidR="00E5016B" w:rsidRDefault="00E5016B" w:rsidP="00E5016B">
      <w:pPr>
        <w:spacing w:line="40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2015</w:t>
      </w:r>
      <w:r>
        <w:rPr>
          <w:rFonts w:hAnsi="宋体" w:hint="eastAsia"/>
          <w:kern w:val="0"/>
          <w:sz w:val="28"/>
          <w:szCs w:val="28"/>
        </w:rPr>
        <w:t>级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研究生：</w:t>
      </w:r>
    </w:p>
    <w:p w:rsidR="00E5016B" w:rsidRDefault="00E5016B" w:rsidP="00E5016B">
      <w:pPr>
        <w:spacing w:line="400" w:lineRule="exact"/>
        <w:ind w:firstLineChars="257" w:firstLine="72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按照全国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教育指导委员会对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研究生培养的相关要求、《武汉大学ＭＢＡ学位论文选题和开题工作的实施办法》及武汉大学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培养方案等相关规定，</w:t>
      </w:r>
      <w:r>
        <w:rPr>
          <w:kern w:val="0"/>
          <w:sz w:val="28"/>
          <w:szCs w:val="28"/>
        </w:rPr>
        <w:t>2015</w:t>
      </w:r>
      <w:r>
        <w:rPr>
          <w:rFonts w:hAnsi="宋体" w:hint="eastAsia"/>
          <w:kern w:val="0"/>
          <w:sz w:val="28"/>
          <w:szCs w:val="28"/>
        </w:rPr>
        <w:t>级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研究生将于本学期末开展学位论文的选题和指导教师的确定工作。根据“双向选择”原则，该项工作流程为，学生根据论文研究领域选择论文的题目、选择论文导师，再由导师根据学校学院相关规定选择学生。</w:t>
      </w:r>
    </w:p>
    <w:p w:rsidR="00E5016B" w:rsidRDefault="00E5016B" w:rsidP="00E5016B">
      <w:pPr>
        <w:spacing w:line="400" w:lineRule="exact"/>
        <w:ind w:firstLineChars="257" w:firstLine="72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具体操作流程如下：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Ansi="宋体" w:hint="eastAsia"/>
          <w:kern w:val="0"/>
          <w:sz w:val="28"/>
          <w:szCs w:val="28"/>
        </w:rPr>
        <w:t>、学生根据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教育中心提供的</w:t>
      </w:r>
      <w:r>
        <w:rPr>
          <w:kern w:val="0"/>
          <w:sz w:val="28"/>
          <w:szCs w:val="28"/>
        </w:rPr>
        <w:t>“</w:t>
      </w:r>
      <w:r>
        <w:rPr>
          <w:rFonts w:hAnsi="宋体" w:hint="eastAsia"/>
          <w:kern w:val="0"/>
          <w:sz w:val="28"/>
          <w:szCs w:val="28"/>
        </w:rPr>
        <w:t>武汉大学</w:t>
      </w: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学位论文研究领域和选题方向一览表</w:t>
      </w:r>
      <w:r>
        <w:rPr>
          <w:kern w:val="0"/>
          <w:sz w:val="28"/>
          <w:szCs w:val="28"/>
        </w:rPr>
        <w:t>”</w:t>
      </w:r>
      <w:r>
        <w:rPr>
          <w:rFonts w:hAnsi="宋体" w:hint="eastAsia"/>
          <w:kern w:val="0"/>
          <w:sz w:val="28"/>
          <w:szCs w:val="28"/>
        </w:rPr>
        <w:t>（附件</w:t>
      </w:r>
      <w:r>
        <w:rPr>
          <w:kern w:val="0"/>
          <w:sz w:val="28"/>
          <w:szCs w:val="28"/>
        </w:rPr>
        <w:t>1</w:t>
      </w:r>
      <w:r>
        <w:rPr>
          <w:rFonts w:hAnsi="宋体" w:hint="eastAsia"/>
          <w:kern w:val="0"/>
          <w:sz w:val="28"/>
          <w:szCs w:val="28"/>
        </w:rPr>
        <w:t>），结合自身的工作经历及兴趣，慎重考虑后，选择论文研究领域或选题方向及论文指导老师，填写</w:t>
      </w:r>
      <w:r>
        <w:rPr>
          <w:kern w:val="0"/>
          <w:sz w:val="28"/>
          <w:szCs w:val="28"/>
        </w:rPr>
        <w:t>“MBA</w:t>
      </w:r>
      <w:r>
        <w:rPr>
          <w:rFonts w:hAnsi="宋体" w:hint="eastAsia"/>
          <w:kern w:val="0"/>
          <w:sz w:val="28"/>
          <w:szCs w:val="28"/>
        </w:rPr>
        <w:t>学位论文研究领域及选题方向表</w:t>
      </w:r>
      <w:r>
        <w:rPr>
          <w:kern w:val="0"/>
          <w:sz w:val="28"/>
          <w:szCs w:val="28"/>
        </w:rPr>
        <w:t>”</w:t>
      </w:r>
      <w:r>
        <w:rPr>
          <w:rFonts w:hAnsi="宋体" w:hint="eastAsia"/>
          <w:kern w:val="0"/>
          <w:sz w:val="28"/>
          <w:szCs w:val="28"/>
        </w:rPr>
        <w:t>（附件</w:t>
      </w:r>
      <w:r>
        <w:rPr>
          <w:kern w:val="0"/>
          <w:sz w:val="28"/>
          <w:szCs w:val="28"/>
        </w:rPr>
        <w:t>2</w:t>
      </w:r>
      <w:r>
        <w:rPr>
          <w:rFonts w:hAnsi="宋体" w:hint="eastAsia"/>
          <w:kern w:val="0"/>
          <w:sz w:val="28"/>
          <w:szCs w:val="28"/>
        </w:rPr>
        <w:t>），于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rFonts w:hAnsi="宋体"/>
          <w:kern w:val="0"/>
          <w:sz w:val="28"/>
          <w:szCs w:val="28"/>
        </w:rPr>
        <w:t>11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25</w:t>
      </w:r>
      <w:r>
        <w:rPr>
          <w:rFonts w:hAnsi="宋体" w:hint="eastAsia"/>
          <w:kern w:val="0"/>
          <w:sz w:val="28"/>
          <w:szCs w:val="28"/>
        </w:rPr>
        <w:t>日前由班级汇总后提交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宋体"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 xml:space="preserve"> 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将学生名单提交给第一选择指导老师。第一选导师淘汰下来的学生，中心再分发到第二选导师，以此类推直至每位学生选择到指导老师为止（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12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5</w:t>
      </w:r>
      <w:r>
        <w:rPr>
          <w:rFonts w:hAnsi="宋体" w:hint="eastAsia"/>
          <w:kern w:val="0"/>
          <w:sz w:val="28"/>
          <w:szCs w:val="28"/>
        </w:rPr>
        <w:t>日完成）。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Ansi="宋体" w:hint="eastAsia"/>
          <w:kern w:val="0"/>
          <w:sz w:val="28"/>
          <w:szCs w:val="28"/>
        </w:rPr>
        <w:t>、为保证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学位论文质量，</w:t>
      </w: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教育中心规定：一名导师最多只能在一个年级中指导６名学生。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hAnsi="宋体" w:hint="eastAsia"/>
          <w:kern w:val="0"/>
          <w:sz w:val="28"/>
          <w:szCs w:val="28"/>
        </w:rPr>
        <w:t>、学院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分管领导根据指</w:t>
      </w:r>
      <w:bookmarkStart w:id="0" w:name="_GoBack"/>
      <w:bookmarkEnd w:id="0"/>
      <w:r>
        <w:rPr>
          <w:rFonts w:hAnsi="宋体" w:hint="eastAsia"/>
          <w:kern w:val="0"/>
          <w:sz w:val="28"/>
          <w:szCs w:val="28"/>
        </w:rPr>
        <w:t>导教师以往论文指导绩效等情况加以审定后，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于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12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20 </w:t>
      </w:r>
      <w:r>
        <w:rPr>
          <w:rFonts w:hAnsi="宋体" w:hint="eastAsia"/>
          <w:kern w:val="0"/>
          <w:sz w:val="28"/>
          <w:szCs w:val="28"/>
        </w:rPr>
        <w:t>日公布指导结果。</w:t>
      </w: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jc w:val="right"/>
        <w:rPr>
          <w:kern w:val="0"/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</w:t>
      </w:r>
    </w:p>
    <w:p w:rsidR="00260DDC" w:rsidRDefault="00E5016B" w:rsidP="00E5016B">
      <w:pPr>
        <w:spacing w:line="400" w:lineRule="exact"/>
        <w:ind w:firstLineChars="257" w:firstLine="720"/>
        <w:jc w:val="right"/>
        <w:rPr>
          <w:rFonts w:hAnsi="宋体"/>
          <w:kern w:val="0"/>
          <w:sz w:val="28"/>
          <w:szCs w:val="28"/>
        </w:rPr>
        <w:sectPr w:rsidR="00260DDC" w:rsidSect="00260DDC">
          <w:pgSz w:w="11907" w:h="16839" w:code="9"/>
          <w:pgMar w:top="567" w:right="567" w:bottom="567" w:left="567" w:header="851" w:footer="992" w:gutter="0"/>
          <w:cols w:space="425"/>
          <w:docGrid w:type="lines" w:linePitch="312"/>
        </w:sectPr>
      </w:pPr>
      <w:r>
        <w:rPr>
          <w:kern w:val="0"/>
          <w:sz w:val="28"/>
          <w:szCs w:val="28"/>
        </w:rPr>
        <w:t>2016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rFonts w:hAnsi="宋体"/>
          <w:kern w:val="0"/>
          <w:sz w:val="28"/>
          <w:szCs w:val="28"/>
        </w:rPr>
        <w:t>10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20</w:t>
      </w:r>
      <w:r>
        <w:rPr>
          <w:rFonts w:hAnsi="宋体" w:hint="eastAsia"/>
          <w:kern w:val="0"/>
          <w:sz w:val="28"/>
          <w:szCs w:val="28"/>
        </w:rPr>
        <w:t>日</w:t>
      </w:r>
    </w:p>
    <w:p w:rsidR="00E5016B" w:rsidRPr="002A25D6" w:rsidRDefault="00E5016B" w:rsidP="00260DDC">
      <w:pPr>
        <w:spacing w:line="400" w:lineRule="exact"/>
        <w:ind w:firstLineChars="257" w:firstLine="540"/>
        <w:jc w:val="right"/>
      </w:pPr>
    </w:p>
    <w:p w:rsidR="008A1D60" w:rsidRPr="00E55933" w:rsidRDefault="005747E4" w:rsidP="008A1D60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附件</w:t>
      </w:r>
      <w:r w:rsidR="008A1D60" w:rsidRPr="00E55933">
        <w:rPr>
          <w:b/>
          <w:sz w:val="15"/>
          <w:szCs w:val="15"/>
        </w:rPr>
        <w:t>1</w:t>
      </w:r>
      <w:r w:rsidR="008A1D60" w:rsidRPr="00E55933">
        <w:rPr>
          <w:rFonts w:hint="eastAsia"/>
          <w:b/>
          <w:sz w:val="15"/>
          <w:szCs w:val="15"/>
        </w:rPr>
        <w:t>：</w:t>
      </w:r>
    </w:p>
    <w:p w:rsidR="008A1D60" w:rsidRPr="00E55933" w:rsidRDefault="008A1D60" w:rsidP="008A1D60">
      <w:pPr>
        <w:jc w:val="center"/>
        <w:rPr>
          <w:b/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学位论文研究领域和选题方向一览表（</w:t>
      </w:r>
      <w:r w:rsidRPr="00E55933">
        <w:rPr>
          <w:rFonts w:hAnsi="宋体" w:hint="eastAsia"/>
          <w:b/>
          <w:kern w:val="0"/>
          <w:sz w:val="15"/>
          <w:szCs w:val="15"/>
        </w:rPr>
        <w:t>2016</w:t>
      </w:r>
      <w:r w:rsidRPr="00E55933">
        <w:rPr>
          <w:rFonts w:hAnsi="宋体" w:hint="eastAsia"/>
          <w:b/>
          <w:kern w:val="0"/>
          <w:sz w:val="15"/>
          <w:szCs w:val="15"/>
        </w:rPr>
        <w:t>年</w:t>
      </w:r>
      <w:r w:rsidRPr="00E55933">
        <w:rPr>
          <w:rFonts w:hAnsi="宋体" w:hint="eastAsia"/>
          <w:b/>
          <w:kern w:val="0"/>
          <w:sz w:val="15"/>
          <w:szCs w:val="15"/>
        </w:rPr>
        <w:t>9</w:t>
      </w:r>
      <w:r w:rsidRPr="00E55933">
        <w:rPr>
          <w:rFonts w:hAnsi="宋体" w:hint="eastAsia"/>
          <w:b/>
          <w:kern w:val="0"/>
          <w:sz w:val="15"/>
          <w:szCs w:val="15"/>
        </w:rPr>
        <w:t>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720"/>
        <w:gridCol w:w="792"/>
        <w:gridCol w:w="1094"/>
        <w:gridCol w:w="1549"/>
        <w:gridCol w:w="943"/>
        <w:gridCol w:w="1697"/>
        <w:gridCol w:w="2769"/>
        <w:gridCol w:w="5670"/>
      </w:tblGrid>
      <w:tr w:rsidR="00785F30" w:rsidRPr="00E55933" w:rsidTr="00D4628E">
        <w:trPr>
          <w:trHeight w:val="397"/>
          <w:tblHeader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 xml:space="preserve">担任MBA </w:t>
            </w:r>
          </w:p>
          <w:p w:rsidR="008A1D60" w:rsidRPr="00E55933" w:rsidRDefault="008A1D60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E55933">
            <w:pPr>
              <w:autoSpaceDE w:val="0"/>
              <w:autoSpaceDN w:val="0"/>
              <w:ind w:firstLineChars="200" w:firstLine="301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郭均英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会计系；</w:t>
            </w:r>
          </w:p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企业会计及财务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理论与实务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《会计学》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68753111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18971016345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8" w:history="1">
              <w:r w:rsidR="008A1D60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Jyguo66@sohu.com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1、我国上市公司融资问题研究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2、我国上市公司股利政策的影响因素及其选择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3、企业集团全面预算管理应用研究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4、企业内部控制相关问题研究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5、企业合并相关问题研究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6、我国高校财务管理体制问题研究</w:t>
            </w:r>
          </w:p>
        </w:tc>
      </w:tr>
      <w:tr w:rsidR="007E7621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55933" w:rsidRDefault="007E7621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刘颖斐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会计、审计</w:t>
            </w:r>
          </w:p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及财务管理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《会计学》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68753133</w:t>
            </w:r>
          </w:p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18907124027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2967E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9" w:history="1">
              <w:r w:rsidR="007E7621" w:rsidRPr="00EE02FB">
                <w:rPr>
                  <w:rFonts w:hint="eastAsia"/>
                  <w:sz w:val="15"/>
                  <w:szCs w:val="15"/>
                </w:rPr>
                <w:t>Lindaliuyf@163.com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1、上市公司会计信息披露问题研究--以XX公司为例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2、公司并购案例研究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3、内部审计与公司治理案例研究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4、企业风险管理案例研究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5、会计师事务所治理问题研究--以XX事务所为例：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6、政府及事业单位会计制度改革案例研究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7、政府审计案例研究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8、企业绩效评价与预算控制案例研究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9、自由选题：其他任意与会计、审计、财务管理问题相关的题目。</w:t>
            </w:r>
          </w:p>
        </w:tc>
      </w:tr>
      <w:tr w:rsidR="00EE02FB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02FB" w:rsidRPr="00E55933" w:rsidRDefault="00EE02FB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44674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潘红波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5E0C7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FE66CC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企业并购、</w:t>
            </w:r>
          </w:p>
          <w:p w:rsidR="00EE02FB" w:rsidRPr="00E55933" w:rsidRDefault="00EE02FB" w:rsidP="008354E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公司融资投资、公司治理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CA2BE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E13B5C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15994283418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0444A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panhb@126.com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并购服务于企业价值管理——基于某公司的案例分析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spacing w:val="-6"/>
                <w:kern w:val="0"/>
                <w:sz w:val="15"/>
                <w:szCs w:val="15"/>
              </w:rPr>
              <w:t>关联交易服务于企业价值管理——基于某公司的案例分</w:t>
            </w: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企业转型研究——基于公司并购的案例分析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企业高管薪酬激励研究——基于某公司的案例分析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企业非正规融资研究——基于某公司的案例分析</w:t>
            </w:r>
          </w:p>
          <w:p w:rsidR="00EE02FB" w:rsidRPr="00E55933" w:rsidRDefault="00EE02FB" w:rsidP="003313AA"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家族企业传承研究——基于某公司的案例分析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苏灵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A353FB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副</w:t>
            </w:r>
            <w:r w:rsidR="008A1D60"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资本市场</w:t>
            </w:r>
          </w:p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投融资行为、</w:t>
            </w:r>
          </w:p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企业财务管理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68753133</w:t>
            </w:r>
          </w:p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13971309226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suling@whu.edu.cn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1、企业投融资问题研究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2、企业估值问题研究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3、公司治理结构问题研究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4、股权激励问题研究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5、公司并购问题研究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唐建新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公司财务、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管理会计理论、中国资本市场的会计与审计问题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68753168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13908634708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wh_tjx1221@126.com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1、企业集团全面预算管理应用研究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2、企业并购中目标公司估价问题研究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3、企业赊销与风险问控制问题研究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4、并购后的整合问题研究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5、企业集团的财务战略与财务控制问题研究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6、上市公司投资价值的评估与分析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7、战略成本管理问题研究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8、公共部门绩效评估问题研究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9、作业成本管理问题研究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10、EVA与企业绩效评价问题研究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11、企业内部控制设计案例研究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谢获宝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财务与会计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13808670076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Xie_hb@263.net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公司股利政策及影响因素研究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公司现金股利的市场反应研究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高管股权激励方案设计——基于XX公司的讨论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高管持股效应研究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家族企业高管持股问题研究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预算管理研究——资源分配视角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预算管理研究——内部控制视角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预算管理研究——战略实施视角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国有企业股权优化问题研究——基于XX公司的分析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股权投资会计政策选择问题研究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利润操纵及其治理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公司盈余质量研究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IPO 定价问题研究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余国杰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公司金融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18827027538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wdygj@163.com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企业投融资管理问题研究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企业价值评价问题研究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企业资本性融资问题研究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企业贸易性融资问题研究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企业会计准则问题研究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余玉苗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会计系会计学专业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资本市场财务与会计审计与企业风险管理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68753126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13477029792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0" w:history="1">
              <w:r w:rsidR="008A1D60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yymiao2006@163.com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1、上市公司投资价值分析与评估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2、企业内部控制或内部审计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3、企业预算管理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4、企业财务管理体制与模式构建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5、商业银行资金管理创新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6、中小企业融资模式创新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7、商业银行财务风险控制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8、企业对外投资财务管控问题</w:t>
            </w:r>
          </w:p>
        </w:tc>
      </w:tr>
      <w:tr w:rsidR="00233D95" w:rsidRPr="00E55933" w:rsidTr="00891B46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郑春美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会计系、会计学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财务会计、公司治理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68753119</w:t>
            </w:r>
          </w:p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15327108958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1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meiz6523@whu.edu.cn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</w:t>
            </w:r>
            <w:r>
              <w:rPr>
                <w:rFonts w:ascii="宋体" w:hAnsi="宋体" w:hint="eastAsia"/>
                <w:sz w:val="15"/>
                <w:szCs w:val="15"/>
              </w:rPr>
              <w:t>XX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公司内部控制问题研究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</w:t>
            </w:r>
            <w:r>
              <w:rPr>
                <w:rFonts w:ascii="宋体" w:hAnsi="宋体" w:hint="eastAsia"/>
                <w:sz w:val="15"/>
                <w:szCs w:val="15"/>
              </w:rPr>
              <w:t>xx公司成本体系优化案例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</w:t>
            </w:r>
            <w:r>
              <w:rPr>
                <w:rFonts w:ascii="宋体" w:hAnsi="宋体" w:hint="eastAsia"/>
                <w:sz w:val="15"/>
                <w:szCs w:val="15"/>
              </w:rPr>
              <w:t>XX公司财务风险控制案例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4、我国商业银行风险控制问题研究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</w:t>
            </w:r>
            <w:r>
              <w:rPr>
                <w:rFonts w:ascii="宋体" w:hAnsi="宋体" w:hint="eastAsia"/>
                <w:sz w:val="15"/>
                <w:szCs w:val="15"/>
              </w:rPr>
              <w:t>AA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公司投资价值分析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6、我国中小企业融资问题研究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7、互联网与融资创新模式研究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8、XXX公司全面预算管理应用研究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9、自由选题：财务与会计有关问题选题</w:t>
            </w:r>
          </w:p>
        </w:tc>
      </w:tr>
      <w:tr w:rsidR="00233D95" w:rsidRPr="00E55933" w:rsidTr="00891B46">
        <w:trPr>
          <w:trHeight w:val="397"/>
          <w:jc w:val="center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周亚荣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会计系</w:t>
            </w:r>
          </w:p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财务会计、审计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/>
                <w:sz w:val="15"/>
                <w:szCs w:val="15"/>
              </w:rPr>
              <w:t>13397121308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/>
                <w:sz w:val="15"/>
                <w:szCs w:val="15"/>
              </w:rPr>
              <w:t>zyr1113@163.com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政府会计改革相关案例研究；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经济责任审计在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单位的应用研究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公共部门绩效评估问题研究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企业全面预算管理应用研究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5.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公司绩效评价研究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自由选题：其他任意与会计、审计问题相关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的题目</w:t>
            </w:r>
          </w:p>
        </w:tc>
      </w:tr>
      <w:tr w:rsidR="00247309" w:rsidRPr="00E55933" w:rsidTr="00891B46">
        <w:trPr>
          <w:trHeight w:val="397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Pr="00A17057" w:rsidRDefault="00247309" w:rsidP="00A17057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余明桂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企业投融资</w:t>
            </w:r>
          </w:p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财务与会计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13277085145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ymgyz@163.com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szCs w:val="21"/>
              </w:rPr>
              <w:t>1.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***公司投资融资决策的案例研究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2.***公司股利分配的案例研究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 ***银行的财务与会计问题研究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 集团企业财务管理研究：以***集团为例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5. ***企业税收筹划研究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6. ***企业并购重组研究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7. ***公司价值评估研究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8. ***公司绩效考核与员工激励机制研究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9. ***企业的信用管理与融资战略研究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10. 创业企业的融资问题研究：以**企业为例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11. 应收账款风险及有效控制和管理研究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12. 企业贸易性融资问题研究：以**公司为例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13. 企业存货管理问题研究：以**公司为例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14. 企业境外</w:t>
            </w:r>
            <w:r>
              <w:rPr>
                <w:rFonts w:ascii="宋体" w:hAnsi="宋体"/>
                <w:sz w:val="15"/>
                <w:szCs w:val="15"/>
              </w:rPr>
              <w:t>融资案例研究：以**公司为例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15. 基于企业生命周期的股权融资问题研究：以**公司为例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16.</w:t>
            </w:r>
            <w:r>
              <w:rPr>
                <w:rFonts w:ascii="宋体" w:hAnsi="宋体"/>
                <w:sz w:val="15"/>
                <w:szCs w:val="15"/>
              </w:rPr>
              <w:t>**</w:t>
            </w:r>
            <w:r>
              <w:rPr>
                <w:rFonts w:ascii="宋体" w:hAnsi="宋体" w:hint="eastAsia"/>
                <w:sz w:val="15"/>
                <w:szCs w:val="15"/>
              </w:rPr>
              <w:t>公司股权</w:t>
            </w:r>
            <w:r>
              <w:rPr>
                <w:rFonts w:ascii="宋体" w:hAnsi="宋体"/>
                <w:sz w:val="15"/>
                <w:szCs w:val="15"/>
              </w:rPr>
              <w:t>结构与股权激励设计</w:t>
            </w:r>
            <w:r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47309" w:rsidRPr="002D262D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17.</w:t>
            </w:r>
            <w:r>
              <w:rPr>
                <w:rFonts w:ascii="宋体" w:hAnsi="宋体" w:hint="eastAsia"/>
                <w:sz w:val="15"/>
                <w:szCs w:val="15"/>
              </w:rPr>
              <w:t>并购</w:t>
            </w:r>
            <w:r>
              <w:rPr>
                <w:rFonts w:ascii="宋体" w:hAnsi="宋体"/>
                <w:sz w:val="15"/>
                <w:szCs w:val="15"/>
              </w:rPr>
              <w:t>中的避税战略研究：以**公司为</w:t>
            </w:r>
            <w:r>
              <w:rPr>
                <w:rFonts w:ascii="宋体" w:hAnsi="宋体" w:hint="eastAsia"/>
                <w:sz w:val="15"/>
                <w:szCs w:val="15"/>
              </w:rPr>
              <w:t>例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  <w:r w:rsidRPr="00E55933">
        <w:rPr>
          <w:kern w:val="0"/>
          <w:sz w:val="15"/>
          <w:szCs w:val="15"/>
        </w:rPr>
        <w:br w:type="page"/>
      </w:r>
    </w:p>
    <w:p w:rsidR="008A1D60" w:rsidRPr="00E55933" w:rsidRDefault="008A1D60" w:rsidP="008A1D60">
      <w:pPr>
        <w:jc w:val="center"/>
        <w:rPr>
          <w:sz w:val="15"/>
          <w:szCs w:val="15"/>
        </w:rPr>
      </w:pPr>
      <w:r w:rsidRPr="00E55933">
        <w:rPr>
          <w:rFonts w:ascii="宋体" w:hAnsi="宋体" w:hint="eastAsia"/>
          <w:b/>
          <w:kern w:val="0"/>
          <w:sz w:val="15"/>
          <w:szCs w:val="15"/>
        </w:rPr>
        <w:lastRenderedPageBreak/>
        <w:t>武汉大学MBA学位论文研究领域和选题方向一览表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581"/>
        <w:gridCol w:w="933"/>
        <w:gridCol w:w="1273"/>
        <w:gridCol w:w="880"/>
        <w:gridCol w:w="1028"/>
        <w:gridCol w:w="2056"/>
        <w:gridCol w:w="2728"/>
        <w:gridCol w:w="5758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担任MBA 课程名称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404E01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高小红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国际贸易与金融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国际贸易理论与实务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68753064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18971516499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2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hn4878@163.com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1、外汇理财产品风险防范研究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2、中国企业“走出去”战略研究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04E01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郭凛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世纪经济系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国际经济</w:t>
            </w:r>
            <w:r w:rsidRPr="00E55933">
              <w:rPr>
                <w:sz w:val="15"/>
                <w:szCs w:val="15"/>
              </w:rPr>
              <w:t>,</w:t>
            </w:r>
            <w:r w:rsidRPr="00E55933">
              <w:rPr>
                <w:rFonts w:hint="eastAsia"/>
                <w:sz w:val="15"/>
                <w:szCs w:val="15"/>
              </w:rPr>
              <w:t>国际金融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管理经济学（英语试验班）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18071728773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967E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hyperlink r:id="rId13" w:history="1">
              <w:r w:rsidR="00233D95" w:rsidRPr="00871D07">
                <w:rPr>
                  <w:rStyle w:val="a3"/>
                  <w:sz w:val="15"/>
                  <w:szCs w:val="15"/>
                </w:rPr>
                <w:t>guolinwhuems@126.com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，商业银行</w:t>
            </w:r>
            <w:r>
              <w:rPr>
                <w:rFonts w:hint="eastAsia"/>
                <w:spacing w:val="-6"/>
                <w:sz w:val="15"/>
                <w:szCs w:val="15"/>
              </w:rPr>
              <w:t>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，中国商业银行国际竞争力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</w:t>
            </w:r>
            <w:r>
              <w:rPr>
                <w:rFonts w:ascii="宋体" w:hAnsi="宋体" w:hint="eastAsia"/>
                <w:spacing w:val="-6"/>
                <w:sz w:val="15"/>
                <w:szCs w:val="15"/>
              </w:rPr>
              <w:t>人民币国际化进程中的金融稳定问题</w:t>
            </w: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研究</w:t>
            </w:r>
          </w:p>
          <w:p w:rsidR="00233D95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4、中国企业国际化经营中的</w:t>
            </w:r>
            <w:r>
              <w:rPr>
                <w:rFonts w:ascii="宋体" w:hAnsi="宋体" w:hint="eastAsia"/>
                <w:spacing w:val="-10"/>
                <w:sz w:val="15"/>
                <w:szCs w:val="15"/>
              </w:rPr>
              <w:t>汇率</w:t>
            </w: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风险控制研究</w:t>
            </w:r>
          </w:p>
          <w:p w:rsidR="00233D95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>
              <w:rPr>
                <w:rFonts w:ascii="宋体" w:hAnsi="宋体" w:hint="eastAsia"/>
                <w:spacing w:val="-10"/>
                <w:sz w:val="15"/>
                <w:szCs w:val="15"/>
              </w:rPr>
              <w:t>5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、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巴塞尔协议实施与商业银行行为选择研究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6、我国商业银行外汇业务创新与外汇风险防范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7、商业银行汇率风险管理研究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8、人民币汇率制度改革研究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9、人民币国际化研究</w:t>
            </w:r>
          </w:p>
          <w:p w:rsidR="00233D95" w:rsidRPr="00B61F8A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10、人民币国际化对我国商业银行业务的影响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何国华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国际金融、比较金融、金融市场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曾经担任《宏观经济学》主讲教授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68753067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13607178855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4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ghhe@whu.edu.cn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1、民间金融促进经济发展问题研究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2、高新技术产业融资结构与效率研究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3、湖北“黄金十年”发展的金融支持研究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4、商业银行支持企业自主创新的机制研究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5、我国私摹投资基金规范发展研究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6、商业银行股权结构与治理效率研究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7、商业银行流程再造研究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8、商业银行营销管理创新研究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9、商业银行外汇风险管理研究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10、我国外汇储备结构优化研究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11、我国外汇储备资产合理运用研究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12、新汇制下企业外汇风险管理研究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13、人民币国际化进程中的金融安全研究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14、中国企业国际化经营中的风险控制研究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15、国际金融危机对我国企业国际化经营的影响研究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胡昌生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证券投资、行为金融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证券投资学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68752697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13971055398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5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Hcs-xj@whu.edu.cn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1、券商业务（投行、经纪、自营）研究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2、机构投资者（基金）行为研究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3、个体投资者行为研究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4、经济周期、估值变动与上市公司投（融）资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5、投资者情绪、公司特征与股票收益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6、理性情绪、非理性情绪与资产价格的可预测性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7、投资者情绪、估值与异常波动性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8、异质信念、投资者情绪与收益（异常波动性）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9、盈余公告、SEO等事件与股票收益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10、特质波动性之谜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3C512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胡志强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教授、博士生导师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武汉大学经济与管理学院金融系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管理经济学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68753028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13986096950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6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huzp126@126.com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1、国债收益率问题研究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2、企业债与公司债问题研究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3、新股发行IPO问题研究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4、利率期限结构问题研究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5、新股发行制度改革问题研究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6、风险投资问题研究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7、金融中的金融工程方法问题研究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刘思跃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金融系、金融学专业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68753062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13871496072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7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Syliu4856@yahoo.com.cn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1、商业银行风险管理体系研究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2、商业银行信贷风险管理长效机制设计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3、商业银行内部控制制度研究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4、利率市场化下我国商业银行利率风险管理研究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5商业银行中间业务等业务的发展与创新研究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6、商业银行风险管理文化建设研究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7、我国商业银行外汇业务创新与外汇风险防范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8、商业银行汇率风险管理研究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9、人民币汇率制度改革研究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10、人民币汇率的宏观调控能及其微观基础研究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11、人民币国际化研究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12、人民币国际化对我国商业银行业务的影响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13、中小企业转型中融资战略研究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14、上市公司并购效应研究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15、上市公司股利政策研究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16、上市公司股利政策研究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17、企业挏资管理问题研究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18、企业兼治并、重组安全研究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19、个业并购重组与酱动作等相关问题的研究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20、中小企业融资的国际比较。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482371">
              <w:rPr>
                <w:rFonts w:ascii="宋体" w:hAnsi="宋体" w:hint="eastAsia"/>
                <w:sz w:val="15"/>
                <w:szCs w:val="15"/>
              </w:rPr>
              <w:t>潘敏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金融系、金融学专业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公司金融、公司治理、商业银行管理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sz w:val="15"/>
                <w:szCs w:val="15"/>
              </w:rPr>
              <w:t>027-68753013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sz w:val="15"/>
                <w:szCs w:val="15"/>
              </w:rPr>
              <w:t>mpan@whu.edu.cn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影子银行发展与金融创新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互联网企业的财务特征及价值评估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互联网企业公司治理特征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国企限薪与激励机制设计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上市公司市值管理研究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国企混合所有制改革案例研究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商业银行流动性风险管理研究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地方政府债务置换及风险管理研究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刘再起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世界经济系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世界经济与政治、国际贸易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国际贸易理论与实务（含国际金融与国际投资）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68753040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18717104427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8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Lzq1911@126.com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1、我国银行理财产品面临的风险及其防范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4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4"/>
                <w:sz w:val="15"/>
                <w:szCs w:val="15"/>
              </w:rPr>
              <w:t>2、影子银行在中国的发展及其风险研究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3、中小企业投资策略与企业可持续增长—基于转型期的中国经济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4、我国商业银行应对利率市场化的对策研究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4"/>
                <w:sz w:val="15"/>
                <w:szCs w:val="15"/>
              </w:rPr>
              <w:t>5、武汉市城市综合竞争力研究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6、企业文化软实力与企业发展研究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7、武汉台资企业的投资与管理文化研究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8、跨太平洋战略经济协作伙伴协议（TPP）的前景研究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9、中国私营企业投资分析——基于“国进民退”的视角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10、低碳经济模式下的民营企业投资方向分析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陆菊春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管理科学与工程系，管理科学与工程专业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项目投融资分析，决策优化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投资项目可行性分析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68753102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13971559488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9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Lujuchun2603@163.com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1、投资项目市场分析与预测研究（根据自己工作实践，选择某一投资项目进行市场分析与预测）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2、投资项目风险管理研究（针对某一具体的投资项目进行风险管理研究）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3、投资项目融资问题及管理对策研究（结合某一项目探讨不同的融资来源渠道（如VC、PE等）管理模式、融资风险等问题）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4、PPP项目的管理模式、融资风险、策略等相关问题研究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5、风险投资的退出模式研究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6、中小企业股权激励问题研究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肖卫国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金融与投资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《管理经济学》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68753088</w:t>
            </w:r>
          </w:p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13517203510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20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wgxiao@whu.edu.cn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1、商业银行中间业务发展研究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2、商业银行理财产品风险管理研究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3、利率市场化进程中商业银行转型研究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4、银行/企业外汇风险管理研究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5、民营企业发展与金融支持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6、企业跨国经营与金融支持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7私募股权投资基金发展研究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8、银行并购的动因与绩效分析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9、影子银行风险与监管研究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10、互联网金融发展研究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张东祥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68752890,</w:t>
            </w:r>
          </w:p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13971634569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zhangdx@whu.edu.cn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1.多层次资本市场建设与发展研究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2.资产证券化基础资产研究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3.并购与行业整合（或企业扩张）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4.风险投资发展影响因素研究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5.价值投资问题研究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6.产融结合问题研究</w:t>
            </w:r>
          </w:p>
        </w:tc>
      </w:tr>
      <w:tr w:rsidR="00233D95" w:rsidRPr="00E55933" w:rsidTr="0028328D">
        <w:trPr>
          <w:trHeight w:val="8060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融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与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投</w:t>
            </w:r>
          </w:p>
          <w:p w:rsidR="00233D95" w:rsidRPr="00E55933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马理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货币银行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公司治理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/>
                <w:sz w:val="15"/>
                <w:szCs w:val="15"/>
              </w:rPr>
              <w:t>13986164202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/>
                <w:sz w:val="15"/>
                <w:szCs w:val="15"/>
              </w:rPr>
              <w:t>Manny@whu.edu.cn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、互联网金融相关问题研究、第三方支付模式创新与风险管理、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二维码支付对商业银行的影响、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支付宝余额宝的发展及对商业银行的影响、</w:t>
            </w: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P2P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网络融资模式与众筹发展及对商业银行的影响、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区块链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的发展及对货币政策传导的影响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、后金融危机时代货币政策的新动态及对商业银行的影响、定向降准、预调微调、常备借贷便利与中期借贷便利等货币政策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3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、普惠金融与小企业贷款、小企业贷款及其风险管理研究、集团企业客户贷款及其风险管理研究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4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、消费信贷及其风险管理研究、住房抵押贷款及其风险管理研究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5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、信用卡业务及其风险管理研究、供应链金融及其风险管理研究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6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、交易型贷款及其风险管理研究、关系型贷款及其风险管理研究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7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、商业银行资本管理研究、商业银行负债管理研究、商业银行资产管理研究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8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、商业银行信用风险研究、商业银行市场风险研究、商业银行操作风险研究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9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、商业银行流动性管理研究、商业银行安全性管理研究、商业银行盈利性管理研究、商业银行全面风险管理研究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、巴塞尔协议实施与商业银行行为选择研究、存款准备金比例调整与商业银行行为选择研究、利率调整与商业银行行为选择研究、公开市场操作与商业银行行为选择研究、商业银行资产结构调整研究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、商业银行与非银行金融机构的协调博弈、商业银行的市场细分与定位研究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、商业银行的经营策略选择研究、商业银行的市场营销管理研究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13 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商业银行的私人银行业务发展研究、商业银行的个人业务发展研究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14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、商业银行公司业务发展策略研究、商业银行投资业务发展研究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15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、商业银行的风险甄别评估与计量研究、商业银行的企业文化与文化管理研究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16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、商业银行的信息管理研究、商业银行的人力资源管理研究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17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、商业银行的规模效应与边界约束研究、商业银行的并购及效率研究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18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、利率市场化与风险管理研究、资产定价与不良资产处置、商业银行的资产保全与风险管理研究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19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、中资银行与外资银行博弈研究、外资银行在华业务本土化研究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20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、股份制商业银行发展研究、城商行发展战略研究、农商行发展战略研究、小额信贷公司发展研究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21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、商业银行的绩效评估、商业银行贷款压力测试研究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、商业银行的现代公司治理与相关研究、商业银行发展与实体经济相关性研究</w:t>
            </w:r>
          </w:p>
        </w:tc>
      </w:tr>
      <w:tr w:rsidR="00233D95" w:rsidRPr="00E55933" w:rsidTr="005B7FC5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彭红枫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金融系、金融学、金融工程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金融工程、金融风险管理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68753061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13437252970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21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Fhpeng@whu.edu.cn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1、银行中间业务创新（案例、理论或实证）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2、人民币汇率市场化与商业银行的外汇风险管理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3、人民币利率市场化与商业银行贷款定价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4、商业银行小企业贷款风险防范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5、商业银行存款定价研究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6、住房按揭贷款风险研究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7、企业运用金融衍生产品套期保值问题研究（案例、理论或实证）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8、我国PE发展现状，问题及对策分析</w:t>
            </w:r>
          </w:p>
        </w:tc>
      </w:tr>
    </w:tbl>
    <w:p w:rsidR="008A1D60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741"/>
        <w:gridCol w:w="757"/>
        <w:gridCol w:w="1404"/>
        <w:gridCol w:w="1417"/>
        <w:gridCol w:w="1059"/>
        <w:gridCol w:w="1523"/>
        <w:gridCol w:w="2808"/>
        <w:gridCol w:w="5428"/>
      </w:tblGrid>
      <w:tr w:rsidR="008A1D60" w:rsidRPr="00E55933" w:rsidTr="001A77B6">
        <w:trPr>
          <w:trHeight w:val="397"/>
          <w:tblHeader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ind w:leftChars="100" w:left="21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陈建安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员工开发、压力与幸福管理、人力资源管理创新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68756042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15327197552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2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cja_818@126.com</w:t>
              </w:r>
            </w:hyperlink>
            <w:r w:rsidR="001A77B6" w:rsidRPr="00E55933">
              <w:rPr>
                <w:sz w:val="15"/>
                <w:szCs w:val="15"/>
              </w:rPr>
              <w:t>; chenjianan@whu.edu.cn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、员工工作行为或工作态度管理研究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、员工绩效改善研究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、组织变革期员工关系管理的相关问题研究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、员工培训与开发问题研究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、高绩效团队研究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、组织结构的设计与优化研究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杜旌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工商管理系、工商管理学科人力资源管理专业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领导行为、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团队创新与组织变革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领导行为学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18995556955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 xml:space="preserve">Dujing_dujing@163.com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、人力资源管理各个模块问题诊断和对策研究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、组织变革研究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、领导行为研究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、团队管理研究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、个体成长与职业发展研究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、传统文化与现代企业管理研究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、现代员工激励研究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李锡元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人力资源管理、薪酬管理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68752551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13607195029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3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xyliwhu@126.com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、企业绩效管理体系研究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、企业员工流失问题研究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、企业薪酬体系设计方案研究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、员工激励机制设计方案研究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、企业并购中的人力资源问题研究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、人力资源管理创新研究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、员工敬业度、满意度研究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、和谐人力资源管理研究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、经理人员接任计划研究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、员工职业发展规划研究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李燕萍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教授、博士生指导教师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人力资源管理二级学科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战略人力资源管理，</w:t>
            </w:r>
            <w:r>
              <w:rPr>
                <w:rFonts w:hint="eastAsia"/>
                <w:sz w:val="15"/>
                <w:szCs w:val="15"/>
              </w:rPr>
              <w:t>科技</w:t>
            </w:r>
            <w:r w:rsidRPr="00E55933">
              <w:rPr>
                <w:rFonts w:hint="eastAsia"/>
                <w:sz w:val="15"/>
                <w:szCs w:val="15"/>
              </w:rPr>
              <w:t>人才与产学研，</w:t>
            </w:r>
            <w:r>
              <w:rPr>
                <w:rFonts w:hint="eastAsia"/>
                <w:sz w:val="15"/>
                <w:szCs w:val="15"/>
              </w:rPr>
              <w:t>创新人才开发和管理，创客与众创空间培育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68753169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17786135871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4" w:history="1">
              <w:r w:rsidR="001A77B6" w:rsidRPr="00E55933">
                <w:rPr>
                  <w:rStyle w:val="a3"/>
                  <w:sz w:val="15"/>
                  <w:szCs w:val="15"/>
                </w:rPr>
                <w:t>ypli@whu.edu.cn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组织变革和人力资源管理研究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基于组织战略的人力资源管理（招聘、培训、绩效）体系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互联网时代人力资源管理</w:t>
            </w:r>
            <w:r>
              <w:rPr>
                <w:rFonts w:hint="eastAsia"/>
                <w:sz w:val="15"/>
                <w:szCs w:val="15"/>
              </w:rPr>
              <w:t>（招聘、绩效、薪酬等）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平台企业的人力资源管理体系设计研究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人力资源管理共享服务平台（中心）设计研究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新创企业人力资源管理问题研究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创客与众创空间培育问题研究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创业领导力提升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新生代（</w:t>
            </w:r>
            <w:r w:rsidRPr="00D610E0"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</w:t>
            </w:r>
            <w:r w:rsidRPr="00D610E0">
              <w:rPr>
                <w:sz w:val="15"/>
                <w:szCs w:val="15"/>
              </w:rPr>
              <w:t>90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00</w:t>
            </w:r>
            <w:r w:rsidRPr="00D610E0">
              <w:rPr>
                <w:rFonts w:hint="eastAsia"/>
                <w:sz w:val="15"/>
                <w:szCs w:val="15"/>
              </w:rPr>
              <w:t>后）员工的管理问题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D610E0">
              <w:rPr>
                <w:rFonts w:hint="eastAsia"/>
                <w:sz w:val="15"/>
                <w:szCs w:val="15"/>
              </w:rPr>
              <w:t>敬业度</w:t>
            </w:r>
            <w:r>
              <w:rPr>
                <w:rFonts w:hint="eastAsia"/>
                <w:sz w:val="15"/>
                <w:szCs w:val="15"/>
              </w:rPr>
              <w:t>、</w:t>
            </w:r>
            <w:r w:rsidRPr="00D610E0">
              <w:rPr>
                <w:rFonts w:hint="eastAsia"/>
                <w:sz w:val="15"/>
                <w:szCs w:val="15"/>
              </w:rPr>
              <w:t>职场行为</w:t>
            </w:r>
            <w:r>
              <w:rPr>
                <w:rFonts w:hint="eastAsia"/>
                <w:sz w:val="15"/>
                <w:szCs w:val="15"/>
              </w:rPr>
              <w:t>）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共享经济下</w:t>
            </w:r>
            <w:r w:rsidRPr="00D610E0">
              <w:rPr>
                <w:rFonts w:hint="eastAsia"/>
                <w:sz w:val="15"/>
                <w:szCs w:val="15"/>
              </w:rPr>
              <w:t>员工雇佣关系及其模式研究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创客人才与商业模式创新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科技</w:t>
            </w:r>
            <w:r w:rsidRPr="00D610E0">
              <w:rPr>
                <w:rFonts w:hint="eastAsia"/>
                <w:spacing w:val="-6"/>
                <w:sz w:val="15"/>
                <w:szCs w:val="15"/>
              </w:rPr>
              <w:t>人才开发和技术创新研究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企业创新人才与产学研合作研究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组织认同，个性化待遇，领导力，职业成熟度，印象管理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组织行为学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68753172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18571597169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2967E5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hyperlink r:id="rId25" w:history="1">
              <w:r w:rsidR="001A77B6" w:rsidRPr="00E55933">
                <w:rPr>
                  <w:rStyle w:val="a3"/>
                  <w:color w:val="auto"/>
                  <w:kern w:val="0"/>
                  <w:sz w:val="15"/>
                  <w:szCs w:val="15"/>
                </w:rPr>
                <w:t>leannaliu@whu.edu.cn</w:t>
              </w:r>
            </w:hyperlink>
            <w:r w:rsidR="001A77B6" w:rsidRPr="00E55933">
              <w:rPr>
                <w:kern w:val="0"/>
                <w:sz w:val="15"/>
                <w:szCs w:val="15"/>
              </w:rPr>
              <w:t>;</w:t>
            </w:r>
          </w:p>
          <w:p w:rsidR="001A77B6" w:rsidRPr="00E55933" w:rsidRDefault="002967E5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hyperlink r:id="rId26" w:history="1">
              <w:r w:rsidR="001A77B6" w:rsidRPr="00E55933">
                <w:rPr>
                  <w:rStyle w:val="a3"/>
                  <w:color w:val="auto"/>
                  <w:kern w:val="0"/>
                  <w:sz w:val="15"/>
                  <w:szCs w:val="15"/>
                </w:rPr>
                <w:t>491708359@qq.com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员工的组织认同形成过程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员工个性化待遇形成的原因和产生的影响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职场中的领导风格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职场中员工的行为表现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员工职业成熟度和职业发展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领导者继任人的选择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7.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绩效评估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陶厚永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人力资源管理教研究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68753203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13037185185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7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taohouyong@whu.edu.cn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、高管继任计划的制定及其实施策略研究</w:t>
            </w:r>
          </w:p>
          <w:p w:rsidR="001A77B6" w:rsidRPr="00E55933" w:rsidRDefault="001A77B6" w:rsidP="00D4628E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、员工职业生涯的发展模式与通道设计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、薪酬体系的设计：以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公司为例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、中小企业绩效评估系统中存在的问题与应对策略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公司的激励机制研究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、企业社会责任的管理学考察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品牌的价值及其提升策略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482371">
              <w:rPr>
                <w:rFonts w:hint="eastAsia"/>
                <w:b/>
                <w:sz w:val="15"/>
                <w:szCs w:val="15"/>
              </w:rPr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王学军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68753128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13871171573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8" w:history="1">
              <w:r w:rsidR="008A1D60" w:rsidRPr="00E55933">
                <w:rPr>
                  <w:rStyle w:val="a3"/>
                  <w:color w:val="auto"/>
                  <w:sz w:val="15"/>
                  <w:szCs w:val="15"/>
                </w:rPr>
                <w:t>wangxuejun@263.net.cn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、（</w:t>
            </w: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）绩效管理体系优化（</w:t>
            </w: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）薪酬管理体系诊断分析与设计（</w:t>
            </w: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）职业生涯管理方案设计；（</w:t>
            </w: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）员工培训与开发体系构建（</w:t>
            </w: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）员工胜任特征模型及其应用（</w:t>
            </w: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）人力资源规划（</w:t>
            </w: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）人力资源现状诊断与整体解决方案（</w:t>
            </w: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）战略转型过程中的人力资源管理（</w:t>
            </w: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）项目经理或者技术人员的绩效管理（</w:t>
            </w: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）企业文化专题研究等相关人力资源管理专题研究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吴欢伟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人力资源管理、组织行为学、应用心理学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人力资源开发、人力资源管理、组织行为学、组织理论与设计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68753174</w:t>
            </w:r>
          </w:p>
          <w:p w:rsidR="008A1D60" w:rsidRPr="00E55933" w:rsidRDefault="008A1D60" w:rsidP="00D4628E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18995517895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whwto5@163.com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、基于个人与组织匹配理论的员工管理（如新员工招聘、入职培训、冲突管理、离职管理等）案例研究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、基于组织战略的人力资源管理（招聘、培训、人力资源规划、职业生涯管理、人力资源开发）案例研究：以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企业为例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企业组织领导力问题（如新官上任、家长式领导、接班人继任计划等）与对策研究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、组织变革情境下的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企业员工工作行为（职场偏差行为、工作倦怠、积极主动行为、消极行为等）管理研究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企业激励（或绩效、薪酬等）管理体系研究</w:t>
            </w:r>
          </w:p>
        </w:tc>
      </w:tr>
      <w:tr w:rsidR="00E0779A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Pr="00E55933" w:rsidRDefault="00E0779A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叶晓倩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工商管理系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职业生涯管理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员工关系管理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跨国公司人力资源管理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13871448722/68753079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wdsxy2006@163.com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200" w:firstLine="276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(</w:t>
            </w: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）组织和个人职业生涯</w:t>
            </w:r>
            <w:r>
              <w:rPr>
                <w:rFonts w:hint="eastAsia"/>
                <w:spacing w:val="-6"/>
                <w:sz w:val="15"/>
                <w:szCs w:val="15"/>
              </w:rPr>
              <w:t>规划与管理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2</w:t>
            </w:r>
            <w:r>
              <w:rPr>
                <w:rFonts w:hint="eastAsia"/>
                <w:spacing w:val="-6"/>
                <w:sz w:val="15"/>
                <w:szCs w:val="15"/>
              </w:rPr>
              <w:t>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企业员工流失问题研究</w:t>
            </w:r>
            <w:r>
              <w:rPr>
                <w:rFonts w:hint="eastAsia"/>
                <w:spacing w:val="-6"/>
                <w:sz w:val="15"/>
                <w:szCs w:val="15"/>
              </w:rPr>
              <w:t>（离职、裁员等）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3</w:t>
            </w:r>
            <w:r>
              <w:rPr>
                <w:rFonts w:hint="eastAsia"/>
                <w:spacing w:val="-6"/>
                <w:sz w:val="15"/>
                <w:szCs w:val="15"/>
              </w:rPr>
              <w:t>）跨国公司外派人员管理</w:t>
            </w:r>
            <w:r>
              <w:rPr>
                <w:rFonts w:hint="eastAsia"/>
                <w:spacing w:val="-6"/>
                <w:sz w:val="15"/>
                <w:szCs w:val="15"/>
              </w:rPr>
              <w:t>(</w:t>
            </w:r>
            <w:r>
              <w:rPr>
                <w:rFonts w:hint="eastAsia"/>
                <w:spacing w:val="-6"/>
                <w:sz w:val="15"/>
                <w:szCs w:val="15"/>
              </w:rPr>
              <w:t>跨文化管理、绩效、薪酬和职业生涯发展、激励等相关问题</w:t>
            </w:r>
            <w:r>
              <w:rPr>
                <w:rFonts w:hint="eastAsia"/>
                <w:spacing w:val="-6"/>
                <w:sz w:val="15"/>
                <w:szCs w:val="15"/>
              </w:rPr>
              <w:t>)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）跨国公司回任人员适应性研究</w:t>
            </w:r>
            <w:r>
              <w:rPr>
                <w:rFonts w:hint="eastAsia"/>
                <w:spacing w:val="-6"/>
                <w:sz w:val="15"/>
                <w:szCs w:val="15"/>
              </w:rPr>
              <w:t>（个人与组织匹配问题，知识转移，员工安置等）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</w:t>
            </w:r>
            <w:r>
              <w:rPr>
                <w:rFonts w:hint="eastAsia"/>
                <w:spacing w:val="-6"/>
                <w:sz w:val="15"/>
                <w:szCs w:val="15"/>
              </w:rPr>
              <w:t>知识管理与人力资源开发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6</w:t>
            </w:r>
            <w:r>
              <w:rPr>
                <w:rFonts w:hint="eastAsia"/>
                <w:spacing w:val="-6"/>
                <w:sz w:val="15"/>
                <w:szCs w:val="15"/>
              </w:rPr>
              <w:t>）情绪智力和职业素质能力开发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（</w:t>
            </w:r>
            <w:r>
              <w:rPr>
                <w:rFonts w:hint="eastAsia"/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）员工关系管理相关问题研究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（</w:t>
            </w:r>
            <w:r>
              <w:rPr>
                <w:rFonts w:hint="eastAsia"/>
                <w:spacing w:val="-6"/>
                <w:sz w:val="15"/>
                <w:szCs w:val="15"/>
              </w:rPr>
              <w:t>8</w:t>
            </w:r>
            <w:r>
              <w:rPr>
                <w:rFonts w:hint="eastAsia"/>
                <w:spacing w:val="-6"/>
                <w:sz w:val="15"/>
                <w:szCs w:val="15"/>
              </w:rPr>
              <w:t>）与员工培训、绩效管理、薪酬管理有关的问题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工商系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组织行为学、人力资源管理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18971548862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2967E5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9" w:history="1">
              <w:r w:rsidR="008A1D60" w:rsidRPr="00E55933">
                <w:rPr>
                  <w:rStyle w:val="a3"/>
                  <w:sz w:val="15"/>
                  <w:szCs w:val="15"/>
                </w:rPr>
                <w:t>ZHANGYAN626262@126.com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bCs/>
                <w:sz w:val="15"/>
                <w:szCs w:val="15"/>
              </w:rPr>
              <w:t>一、组织行为方面：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、企业员工的情绪与压力管理研究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、企业工作倦怠与工作绩效关系研究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、企业离职影响因素分析与管理研究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、团队沟通、激励与绩效管理研究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、企业跨文化管理研究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、企业工作满意度与工作绩效关系研究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、女性员工工作与家庭平衡关系研究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、企业组织承诺与工作绩效关系研究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、企业劳动情绪与工作绩效关系研究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、知识员工情绪与压力管理研究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、创新团队管理研究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、企业沟通与危机管理</w:t>
            </w:r>
          </w:p>
          <w:p w:rsidR="008A1D60" w:rsidRPr="00E55933" w:rsidRDefault="008A1D60" w:rsidP="00D4628E">
            <w:pPr>
              <w:spacing w:line="280" w:lineRule="exact"/>
              <w:rPr>
                <w:b/>
                <w:bCs/>
                <w:sz w:val="15"/>
                <w:szCs w:val="15"/>
              </w:rPr>
            </w:pPr>
            <w:r w:rsidRPr="00E55933">
              <w:rPr>
                <w:rFonts w:hint="eastAsia"/>
                <w:b/>
                <w:bCs/>
                <w:sz w:val="15"/>
                <w:szCs w:val="15"/>
              </w:rPr>
              <w:t>二、人力资源方面：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、以</w:t>
            </w:r>
            <w:r w:rsidRPr="00E55933">
              <w:rPr>
                <w:sz w:val="15"/>
                <w:szCs w:val="15"/>
              </w:rPr>
              <w:t>KPI</w:t>
            </w:r>
            <w:r w:rsidRPr="00E55933">
              <w:rPr>
                <w:rFonts w:hint="eastAsia"/>
                <w:sz w:val="15"/>
                <w:szCs w:val="15"/>
              </w:rPr>
              <w:t>（关键业绩指标）为核心的绩效考核系统研究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、基于胜任力模型的人力资源管理研究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、组织变革与人力资源管理研究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、基于价值的企业薪酬体系研究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、企业战略实施过程中的绩效评估系统研究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、跨文化管理研究</w:t>
            </w:r>
          </w:p>
          <w:p w:rsidR="008A1D60" w:rsidRPr="00E55933" w:rsidRDefault="008A1D60" w:rsidP="00D4628E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、企业文化与企业核心竞争力管理研究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、企业知识员工管理研究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、企业招聘中的人员测评管理研究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、企业的人力资本管理研究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、企业培训与人力资源开发管理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、项目管理过程中的沟通、冲突与协调研究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</w:t>
            </w:r>
            <w:r w:rsidRPr="00E55933">
              <w:rPr>
                <w:rFonts w:hint="eastAsia"/>
                <w:sz w:val="15"/>
                <w:szCs w:val="15"/>
              </w:rPr>
              <w:t>、互联网环境下的新生代员工管理研究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14</w:t>
            </w:r>
            <w:r w:rsidRPr="00E55933">
              <w:rPr>
                <w:rFonts w:hint="eastAsia"/>
                <w:sz w:val="15"/>
                <w:szCs w:val="15"/>
              </w:rPr>
              <w:t>、互联网时代的组织再设计研究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D4628E" w:rsidRDefault="00D4628E">
      <w:pPr>
        <w:widowControl/>
        <w:jc w:val="left"/>
        <w:rPr>
          <w:b/>
          <w:kern w:val="0"/>
          <w:sz w:val="15"/>
          <w:szCs w:val="15"/>
        </w:rPr>
      </w:pPr>
      <w:r>
        <w:rPr>
          <w:b/>
          <w:kern w:val="0"/>
          <w:sz w:val="15"/>
          <w:szCs w:val="15"/>
        </w:rPr>
        <w:br w:type="page"/>
      </w:r>
    </w:p>
    <w:p w:rsidR="00D4628E" w:rsidRDefault="00D4628E" w:rsidP="00D4628E">
      <w:pPr>
        <w:jc w:val="center"/>
      </w:pPr>
      <w:r w:rsidRPr="00E55933">
        <w:rPr>
          <w:rFonts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911"/>
        <w:gridCol w:w="920"/>
        <w:gridCol w:w="1564"/>
        <w:gridCol w:w="1577"/>
        <w:gridCol w:w="1219"/>
        <w:gridCol w:w="1338"/>
        <w:gridCol w:w="1982"/>
        <w:gridCol w:w="5686"/>
      </w:tblGrid>
      <w:tr w:rsidR="00D4628E" w:rsidRPr="00E55933" w:rsidTr="00D4628E">
        <w:trPr>
          <w:trHeight w:val="397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担任MBA 课程名称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信息管理与决策科学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陈文波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企业信息系统实施、电子政务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68753107</w:t>
            </w:r>
          </w:p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18986118886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cwb@whu.edu.cn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pacing w:val="-6"/>
                <w:sz w:val="15"/>
                <w:szCs w:val="15"/>
              </w:rPr>
              <w:t>1、**公司信息系统实施的关键成功因素研究（案例分析）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2、**公司信息系统战略规划（企业诊断咨询报告）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3、信息系统价值评价研究（案例分析，研究论文）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4、基于信息系统实施的组织流程优化研究（案例分析，研究论文）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</w:t>
            </w:r>
            <w:r w:rsidRPr="00362889">
              <w:rPr>
                <w:rFonts w:ascii="宋体" w:hAnsi="宋体" w:hint="eastAsia"/>
                <w:spacing w:val="-4"/>
                <w:sz w:val="15"/>
                <w:szCs w:val="15"/>
              </w:rPr>
              <w:t>供应链组织间信息系统实施与绩效（安例分析，研究论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6、组织间信息系统实施与协作模式演进的案例研究（安全分析）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高宝俊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管理科学与工程系，信息管理与决策科学、项目管理专业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信息管理与决策科学、项目管理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68753106</w:t>
            </w:r>
          </w:p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13307152382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gaobj@whu.edu.cn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1、信息系统与组织管理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针对实际的IT项目，从项目的决策、实施及效果等视角进行分析，总结其成败的原因，并分析其对组织绩效的改善。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2、项目管理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针对实际的项目，从项目生命周期的视角或项目管理知识体系的视角，对项目的决策与实施过程进行分析，总结实施的经验或提改进的方法</w:t>
            </w:r>
          </w:p>
        </w:tc>
      </w:tr>
      <w:tr w:rsidR="00362889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Pr="00E55933" w:rsidRDefault="00362889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姬晓辉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项目管理、投融资理论与系统评价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18602729566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jxh8342@163.com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1、信贷市场与资本市场的合作链博弈研究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2、基于债权基金信息的中小企业融资优化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3、“桥隧”模式下资本市场信息流系统的稳定性分析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4、中小企业股权融资实施的关键成功因素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5、金融服务企业产品创新的决策与评价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6、项目投融资决策模型、方法研究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7、基于供应链层次的组织流程再造与结构效率</w:t>
            </w:r>
          </w:p>
          <w:p w:rsidR="00362889" w:rsidRPr="00362889" w:rsidRDefault="00362889" w:rsidP="00362889">
            <w:pPr>
              <w:spacing w:line="220" w:lineRule="exact"/>
            </w:pPr>
            <w:r w:rsidRPr="00362889">
              <w:rPr>
                <w:rFonts w:ascii="宋体" w:hAnsi="宋体" w:hint="eastAsia"/>
                <w:sz w:val="15"/>
                <w:szCs w:val="15"/>
              </w:rPr>
              <w:t>8、非对称信息下国家级PPP项目相关机制研究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龙子泉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项目管理、决策理论与应用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数据统计与决策科学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68753073</w:t>
            </w:r>
          </w:p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13607175789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ziquanlong@163.com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1、项目评价与决策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2、项目进度与费用管理员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3、项目质量管理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4、项目风险管理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5、供应商评价与选择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6、物流与供应链优化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7、企业采购与库存管理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8、服务行业生产优化决策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9、企业运营优化决策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游士兵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教授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博士生导师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经济学系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经济统计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B91D73">
              <w:rPr>
                <w:rFonts w:ascii="宋体" w:hAnsi="宋体" w:hint="eastAsia"/>
                <w:b/>
                <w:bCs/>
                <w:sz w:val="15"/>
                <w:szCs w:val="15"/>
              </w:rPr>
              <w:t>数据统计与决策科学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18271843088</w:t>
            </w:r>
          </w:p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027-68753162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sbyou@whu.edu.cn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1、以“大数据”为主题的各类研究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2、以“评价指标体系”为主题的各类研究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3、以“市场调查、预测与分析”为主题的各类研究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4、以“数据挖掘”为主题的各类研究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5、以“信息安全、信息体系建设、信息公享”为主题的研究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沈校亮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管理科学与工程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电子商务、信息系统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电子商务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13971395075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xlshen@whu.edu.cn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1、互联网+XXX：机遇、挑战与对策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/>
                <w:sz w:val="15"/>
                <w:szCs w:val="15"/>
              </w:rPr>
              <w:t>2、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双创（创新创业）背景下的XXX行业现状研究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/>
                <w:sz w:val="15"/>
                <w:szCs w:val="15"/>
              </w:rPr>
              <w:t>3、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基于新兴信息技术的商业模式创新研究——以XXX行业为例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ind w:left="399" w:hangingChars="266" w:hanging="399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注1）XXX可为金融、地产、餐饮、教育、医疗、政务、旅游、零售、农业、交通、生活服务等行业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ind w:left="399" w:hangingChars="266" w:hanging="399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2）新兴信息技术包括大数据、云计算、分享经济、人工智能、虚拟现实、智能硬件等，任选其一</w:t>
            </w:r>
          </w:p>
        </w:tc>
      </w:tr>
    </w:tbl>
    <w:p w:rsidR="00D4628E" w:rsidRDefault="00D4628E"/>
    <w:p w:rsidR="00D4628E" w:rsidRDefault="00D4628E" w:rsidP="00D4628E">
      <w:pPr>
        <w:jc w:val="center"/>
      </w:pPr>
      <w:r w:rsidRPr="00E55933">
        <w:rPr>
          <w:rFonts w:hint="eastAsia"/>
          <w:b/>
          <w:kern w:val="0"/>
          <w:sz w:val="15"/>
          <w:szCs w:val="15"/>
        </w:rPr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820"/>
        <w:gridCol w:w="861"/>
        <w:gridCol w:w="1505"/>
        <w:gridCol w:w="1514"/>
        <w:gridCol w:w="1159"/>
        <w:gridCol w:w="1291"/>
        <w:gridCol w:w="2475"/>
        <w:gridCol w:w="5604"/>
      </w:tblGrid>
      <w:tr w:rsidR="00D4628E" w:rsidRPr="00E55933" w:rsidTr="00D4628E">
        <w:trPr>
          <w:trHeight w:val="397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研究方向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市场营销管理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68753182 13797091488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0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chanhans@126.com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中国企业走出去战略研究；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中国国际投资战略选择研究；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国际投资风险研究；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国际投资绩效研究。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崔楠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市场营销学科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《营销管理》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68753107 18971611512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1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nancui@whu.edu.cn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、制造业转型升级背景下的品牌战略研究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、新兴服务业商业模式设计与创新研究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、企业社会媒体营销战略研究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黄静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市场营销理论、</w:t>
            </w:r>
          </w:p>
          <w:p w:rsidR="003313AA" w:rsidRDefault="003313AA" w:rsidP="004F1E4E">
            <w:pPr>
              <w:ind w:firstLineChars="200" w:firstLine="30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品牌营销</w:t>
            </w:r>
            <w:r>
              <w:rPr>
                <w:rFonts w:hint="eastAsia"/>
                <w:sz w:val="15"/>
                <w:szCs w:val="15"/>
              </w:rPr>
              <w:t>、</w:t>
            </w:r>
          </w:p>
          <w:p w:rsidR="003313AA" w:rsidRPr="00E55933" w:rsidRDefault="003313AA" w:rsidP="004F1E4E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消费者行为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68753049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13607184663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 w:rsidP="004F1E4E">
            <w:pPr>
              <w:jc w:val="center"/>
              <w:rPr>
                <w:sz w:val="15"/>
                <w:szCs w:val="15"/>
              </w:rPr>
            </w:pPr>
            <w:hyperlink r:id="rId32" w:history="1">
              <w:r w:rsidR="003313AA" w:rsidRPr="00E55933">
                <w:rPr>
                  <w:rStyle w:val="a3"/>
                  <w:sz w:val="15"/>
                  <w:szCs w:val="15"/>
                </w:rPr>
                <w:t>Huangjing877@whu.edu.cn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品牌战略研究</w:t>
            </w:r>
          </w:p>
          <w:p w:rsidR="003313AA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营销战略</w:t>
            </w:r>
            <w:r>
              <w:rPr>
                <w:rFonts w:hint="eastAsia"/>
                <w:spacing w:val="-4"/>
                <w:sz w:val="15"/>
                <w:szCs w:val="15"/>
              </w:rPr>
              <w:t>与策略创新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3</w:t>
            </w:r>
            <w:r>
              <w:rPr>
                <w:rFonts w:hint="eastAsia"/>
                <w:spacing w:val="-4"/>
                <w:sz w:val="15"/>
                <w:szCs w:val="15"/>
              </w:rPr>
              <w:t>、企业的新产品开发战略研究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4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客户关系管理研究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5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渠道管理研究</w:t>
            </w:r>
          </w:p>
          <w:p w:rsidR="003313AA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6</w:t>
            </w:r>
            <w:r>
              <w:rPr>
                <w:rFonts w:hint="eastAsia"/>
                <w:spacing w:val="-4"/>
                <w:sz w:val="15"/>
                <w:szCs w:val="15"/>
              </w:rPr>
              <w:t>、企业的服务营销战略与策略研究</w:t>
            </w:r>
          </w:p>
          <w:p w:rsidR="003313AA" w:rsidRPr="00072984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7</w:t>
            </w:r>
            <w:r>
              <w:rPr>
                <w:rFonts w:hint="eastAsia"/>
                <w:spacing w:val="-4"/>
                <w:sz w:val="15"/>
                <w:szCs w:val="15"/>
              </w:rPr>
              <w:t>、企业的感官营销策略研究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黄敏学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教授、博士生导师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电子商务、市场营销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管理信息系统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68753149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18607147300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3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huangminxue@126.com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、网络营销策略创新与应用研究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spacing w:val="-4"/>
                <w:sz w:val="15"/>
                <w:szCs w:val="15"/>
              </w:rPr>
              <w:t>Web2.0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时代的企业营销战略创新研究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、基于社会化网络的新兴企业的商业模式研究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、互联网企业的营销战略与策略管理研究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、企业市场调查分析与营销模型应用研究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、某个企业的营销战略与策略问题研究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、企业信息化（如</w:t>
            </w:r>
            <w:r w:rsidRPr="00E55933">
              <w:rPr>
                <w:spacing w:val="-4"/>
                <w:sz w:val="15"/>
                <w:szCs w:val="15"/>
              </w:rPr>
              <w:t>EDP/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供应链</w:t>
            </w:r>
            <w:r w:rsidRPr="00E55933">
              <w:rPr>
                <w:spacing w:val="-4"/>
                <w:sz w:val="15"/>
                <w:szCs w:val="15"/>
              </w:rPr>
              <w:t>/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客户关系）战略与应用实施研究（可以结合行业或者企业个案研究）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、电子商务应用及其对企业经营管理影响的研究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柯丹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市场营销及旅游管理系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网络营销、电子商务、虚拟经济、服务营销、客户关系管理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Management Information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68753099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18627904099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4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dkeuconn@gmail.com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、探讨基于互联网的客户服务平台和实体店客户服务的区别，研究服务渠道的特点和优劣性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、服务质量在客户关系管理中的重要性，及其对客户忠诚度的影响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、网络游戏情节设计，研究情节设计对网游用户的满意度、喜爱度、沉迷程度等心理和行为的影响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、专业网络服务社区（医疗服务咨询网站、网络教育课堂、网上威客的任务发布需求平台，等）的运作机制及其有效性研究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、物联网的应用对亲产品推广的市场营销作用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李晓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68753159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lastRenderedPageBreak/>
              <w:t>13871367399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5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lix@whu.edu.cn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、服务行业的营销管理研究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lastRenderedPageBreak/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银行（等服务企业）为例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形式：案例分析论文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、跨国公司在中国市场的营销管理研究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、中国企业的全球营销管理研究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形式：案例分析论文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廖以臣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市场营销与旅游管理系，市场营销管理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网络营销，电子商务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电子商务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13907114088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Lyc@whu.edu.cn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>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的（网络）营销战略分析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>2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的（网络）营销策略分析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3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的微信营销策略分析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4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的微博销策略分析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5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的移动电子商务策略分析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6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行业的网络营销现状调查报告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7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行业的网络消费者调查报告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8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行业的网络营销现状调查报告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9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（行业）实施电子商务的策略分析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10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实施电子商务的规划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autoSpaceDE w:val="0"/>
              <w:autoSpaceDN w:val="0"/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11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（行业）的电子商务转型策略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</w:tc>
      </w:tr>
      <w:tr w:rsidR="00D4628E" w:rsidRPr="00E55933" w:rsidTr="00D4628E">
        <w:trPr>
          <w:trHeight w:val="39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628E" w:rsidRPr="00E55933" w:rsidRDefault="00D4628E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市场营销管理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寿志钢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市场营销学科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组织营销；营销渠道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市场研究；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营销管理实务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68753153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13871038755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6" w:history="1">
              <w:r w:rsidR="00D4628E" w:rsidRPr="00E55933">
                <w:rPr>
                  <w:rStyle w:val="a3"/>
                  <w:color w:val="auto"/>
                  <w:sz w:val="15"/>
                  <w:szCs w:val="15"/>
                </w:rPr>
                <w:t>mkshou@whu.edu.cn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1. </w:t>
            </w:r>
            <w:r w:rsidRPr="00E55933">
              <w:rPr>
                <w:rFonts w:hint="eastAsia"/>
                <w:spacing w:val="-8"/>
                <w:sz w:val="15"/>
                <w:szCs w:val="15"/>
              </w:rPr>
              <w:t>企业营销渠道网络的建设与管理：以</w:t>
            </w:r>
            <w:r w:rsidRPr="00E55933">
              <w:rPr>
                <w:spacing w:val="-8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8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中国文化背景下的渠道关系管理研究：以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3.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企业在线渠道与线下渠道的冲突与协调管理研究；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中国文化背景下企业与供应商的关系管理研究：以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5.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中外营销管理创新的案例分析；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6.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顾客关系管理应用研究：以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7.**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市场中消费者的品牌偏好调查报告：以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群体为例；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市场中消费者的媒体接触习惯调查报告：以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群体为例；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9.**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企业的竞争者调查报告；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10.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企业营销部门与其它部门的冲突与协调管理研究：以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11. 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企业营销战略及策略分析；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12.**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企业竞争性营销战略研究；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13.**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企业（或行业）的营销创新研究；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14. 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企业的销售管理研究；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15.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新产品开发的战略与策略研究：以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16.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品牌社区与顾客关系管理：以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17.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社会化媒体与营销沟通：以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18. </w:t>
            </w:r>
            <w:r w:rsidRPr="00E55933">
              <w:rPr>
                <w:rFonts w:hint="eastAsia"/>
                <w:spacing w:val="-10"/>
                <w:sz w:val="15"/>
                <w:szCs w:val="15"/>
              </w:rPr>
              <w:t>跨国企业（或外资企业）在华营销策略研究：制度理论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视角；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19.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商业模式与营销创新：以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20.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顾客感知质量与满意度调查报告：以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行业（或企业）为例；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21.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模仿还是创新？企业营销能力的培育路径研究。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313AA" w:rsidRDefault="003313AA" w:rsidP="003313AA">
            <w:pPr>
              <w:jc w:val="center"/>
              <w:rPr>
                <w:b/>
                <w:sz w:val="15"/>
                <w:szCs w:val="15"/>
              </w:rPr>
            </w:pP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场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营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销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管</w:t>
            </w:r>
          </w:p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汪涛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教授、博士生导师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营销战略、品牌战略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68753015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13807168884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7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wangtao@whu.edu.cn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公司营销战略研究》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公司品牌战略研究》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公司新产品（服务）开发战略研究》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公司营销（产品或服务）创新战略研究》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王长征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市场营销，消费者行为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消费者行为学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68753030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13971637929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38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Baiyanlang2@sina.com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公司（或品牌）在华的本土化营销策略研究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产品的市场分析与营销策略研究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</w:t>
            </w:r>
            <w:r w:rsidRPr="00E55933">
              <w:rPr>
                <w:spacing w:val="-6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新产品的上市推广策略与绩效研究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、中国文化背景下的品牌策略研究</w:t>
            </w:r>
            <w:r w:rsidRPr="00E55933">
              <w:rPr>
                <w:sz w:val="15"/>
                <w:szCs w:val="15"/>
              </w:rPr>
              <w:t>——XX</w:t>
            </w:r>
            <w:r w:rsidRPr="00E55933">
              <w:rPr>
                <w:rFonts w:hint="eastAsia"/>
                <w:sz w:val="15"/>
                <w:szCs w:val="15"/>
              </w:rPr>
              <w:t>为例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、基于社交媒体的营销传播策略研究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为例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产品购买者的价格心理与价格策略研究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bookmarkStart w:id="1" w:name="OLE_LINK1"/>
            <w:r w:rsidRPr="00E55933">
              <w:rPr>
                <w:sz w:val="15"/>
                <w:szCs w:val="15"/>
              </w:rPr>
              <w:t>XX</w:t>
            </w:r>
            <w:bookmarkEnd w:id="1"/>
            <w:r w:rsidRPr="00E55933">
              <w:rPr>
                <w:rFonts w:hint="eastAsia"/>
                <w:sz w:val="15"/>
                <w:szCs w:val="15"/>
              </w:rPr>
              <w:t>公司（或产品）的终端营销策略研究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公司营销战略（或策略）研究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产品消费者的心理与行为研究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吴思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营销战略、产品创新、商业模式、电子商务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（办）</w:t>
            </w:r>
            <w:r>
              <w:rPr>
                <w:rFonts w:hint="eastAsia"/>
                <w:sz w:val="15"/>
                <w:szCs w:val="15"/>
              </w:rPr>
              <w:t>027-</w:t>
            </w:r>
            <w:r w:rsidRPr="00E55933">
              <w:rPr>
                <w:sz w:val="15"/>
                <w:szCs w:val="15"/>
              </w:rPr>
              <w:t>68753030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13667291538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 w:rsidP="004F1E4E">
            <w:pPr>
              <w:jc w:val="center"/>
              <w:rPr>
                <w:sz w:val="15"/>
                <w:szCs w:val="15"/>
              </w:rPr>
            </w:pPr>
            <w:hyperlink r:id="rId39" w:history="1">
              <w:r w:rsidR="003313AA" w:rsidRPr="00E55933">
                <w:rPr>
                  <w:rStyle w:val="a3"/>
                  <w:sz w:val="15"/>
                  <w:szCs w:val="15"/>
                </w:rPr>
                <w:t>wusi@whu.edu.cn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、某企业营销战略</w:t>
            </w:r>
            <w:r>
              <w:rPr>
                <w:rFonts w:hint="eastAsia"/>
                <w:sz w:val="15"/>
                <w:szCs w:val="15"/>
              </w:rPr>
              <w:t>（策略）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、某</w:t>
            </w:r>
            <w:r>
              <w:rPr>
                <w:rFonts w:hint="eastAsia"/>
                <w:sz w:val="15"/>
                <w:szCs w:val="15"/>
              </w:rPr>
              <w:t>企业</w:t>
            </w:r>
            <w:r w:rsidRPr="00E55933">
              <w:rPr>
                <w:rFonts w:hint="eastAsia"/>
                <w:sz w:val="15"/>
                <w:szCs w:val="15"/>
              </w:rPr>
              <w:t>商业模式</w:t>
            </w:r>
            <w:r>
              <w:rPr>
                <w:rFonts w:hint="eastAsia"/>
                <w:sz w:val="15"/>
                <w:szCs w:val="15"/>
              </w:rPr>
              <w:t>创新研究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、某跨国企业营销</w:t>
            </w:r>
            <w:r>
              <w:rPr>
                <w:rFonts w:hint="eastAsia"/>
                <w:sz w:val="15"/>
                <w:szCs w:val="15"/>
              </w:rPr>
              <w:t>本土化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、某企业品牌战略研究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、某企业产品创新</w:t>
            </w:r>
            <w:r>
              <w:rPr>
                <w:rFonts w:hint="eastAsia"/>
                <w:sz w:val="15"/>
                <w:szCs w:val="15"/>
              </w:rPr>
              <w:t>战略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、某品牌（某产品）市场推广案例研究</w:t>
            </w:r>
          </w:p>
          <w:p w:rsidR="003313AA" w:rsidRPr="00E55933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、某企业国际市场营销策略研究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熊元斌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市场营销理论、旅游营销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68753036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13207180460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jc w:val="center"/>
              <w:rPr>
                <w:sz w:val="15"/>
                <w:szCs w:val="15"/>
              </w:rPr>
            </w:pPr>
            <w:hyperlink r:id="rId40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ybxiong@163.com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、企业营销模式与策略创新研究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、企业关系营销路径与对策研究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、企业文化营销路径与对策研究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、企业体育营销路径与对策研究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、企业新媒体营销研究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、企业绿色营销路径与对策研究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、企业品牌营销路径与策略研究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、企业形象定位与传播研究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</w:t>
            </w:r>
            <w:r w:rsidRPr="00E55933">
              <w:rPr>
                <w:sz w:val="15"/>
                <w:szCs w:val="15"/>
              </w:rPr>
              <w:t>CIS</w:t>
            </w:r>
            <w:r w:rsidRPr="00E55933">
              <w:rPr>
                <w:rFonts w:hint="eastAsia"/>
                <w:sz w:val="15"/>
                <w:szCs w:val="15"/>
              </w:rPr>
              <w:t>系统设计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、企业营销问题诊断与解决对策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、企业营销策划书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、企业营销案例研究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徐岚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68753087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15871350340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7D2AF7">
            <w:pPr>
              <w:jc w:val="center"/>
              <w:rPr>
                <w:sz w:val="15"/>
                <w:szCs w:val="15"/>
              </w:rPr>
            </w:pPr>
            <w:r w:rsidRPr="007D2AF7">
              <w:rPr>
                <w:sz w:val="15"/>
                <w:szCs w:val="15"/>
              </w:rPr>
              <w:t>orange_xulan@163.com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、客户关系管理战略及应用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、企业服务系统构建与创新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、企业品牌管理中的若干问题思考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、中国文化背景下的市场营销管理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、企业商业模式创新战略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、企业战略转型中的营销问题及对策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lastRenderedPageBreak/>
              <w:t>市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场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营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销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管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理</w:t>
            </w:r>
          </w:p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张广玲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《市场营销管理》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68756883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18986066560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2967E5">
            <w:pPr>
              <w:jc w:val="center"/>
              <w:rPr>
                <w:sz w:val="15"/>
                <w:szCs w:val="15"/>
              </w:rPr>
            </w:pPr>
            <w:hyperlink r:id="rId41" w:history="1">
              <w:r w:rsidR="003313AA" w:rsidRPr="005A3B3B">
                <w:rPr>
                  <w:rStyle w:val="a3"/>
                  <w:color w:val="auto"/>
                  <w:sz w:val="15"/>
                  <w:szCs w:val="15"/>
                </w:rPr>
                <w:t>glzhang@whu.edu.cn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、中国企业（行业）营销渠道管理研究。《结合你所熟悉的行业或企业从渠道的建设问题、冲突、绩效等方面》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、中国企业渠道关系管理研究。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、中国企业（行业）的品牌问题研究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、中国企业的营销创新问题研究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、网络渠道对传统渠道的影响研究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、影响渠道绩效的因素研究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、企业销售人员的管理研究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8</w:t>
            </w:r>
            <w:r w:rsidRPr="005A3B3B">
              <w:rPr>
                <w:rFonts w:hint="eastAsia"/>
                <w:sz w:val="15"/>
                <w:szCs w:val="15"/>
              </w:rPr>
              <w:t>、供应链系统中的成员冲突管理研究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9</w:t>
            </w:r>
            <w:r w:rsidRPr="005A3B3B">
              <w:rPr>
                <w:rFonts w:hint="eastAsia"/>
                <w:sz w:val="15"/>
                <w:szCs w:val="15"/>
              </w:rPr>
              <w:t>、国有企业的社会责任与市场化的关系研究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10</w:t>
            </w:r>
            <w:r w:rsidRPr="005A3B3B">
              <w:rPr>
                <w:rFonts w:hint="eastAsia"/>
                <w:sz w:val="15"/>
                <w:szCs w:val="15"/>
              </w:rPr>
              <w:t>、国有企业绩效的评价指标研究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朱华伟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消费者行为学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027-68753081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whuzhuhuawei@126.com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1. 新媒体环境下的品牌管理创新研究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2. 新媒体环境下企业社会营销研究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3. 传统企业营销模式创新研究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4. 新媒体环境下市场调查创新研究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5. 新媒体环境下品牌传播创新研究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6. 消费者与品牌关系打造研究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曾伏娥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网络营销 组织营销</w:t>
            </w:r>
          </w:p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营销战略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市场研究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18802737696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zfee@sina.com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、中国企业营销创新研究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、网络社区营销策略研究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、网络环境下的企业营销策略研究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、大数据环境下的营销策略研究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、转型期中小企业营销策略研究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、组织营销研究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、合作视角下企业间关系研究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、营销战略研究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hint="eastAsia"/>
                <w:kern w:val="0"/>
                <w:sz w:val="15"/>
                <w:szCs w:val="15"/>
              </w:rPr>
              <w:t>8</w:t>
            </w:r>
            <w:r w:rsidRPr="005A3B3B">
              <w:rPr>
                <w:rFonts w:hint="eastAsia"/>
                <w:kern w:val="0"/>
                <w:sz w:val="15"/>
                <w:szCs w:val="15"/>
              </w:rPr>
              <w:t>、宏微观环境对企业营销策略的影响研究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曾咏梅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市场营销专业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营销管理（含市场营销）中的法律问题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商法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68753172</w:t>
            </w:r>
          </w:p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13797027352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W</w:t>
            </w:r>
            <w:r w:rsidRPr="005A3B3B">
              <w:rPr>
                <w:rFonts w:hint="eastAsia"/>
                <w:sz w:val="15"/>
                <w:szCs w:val="15"/>
              </w:rPr>
              <w:t>agx1871</w:t>
            </w:r>
            <w:r w:rsidRPr="005A3B3B">
              <w:rPr>
                <w:sz w:val="15"/>
                <w:szCs w:val="15"/>
              </w:rPr>
              <w:t>@</w:t>
            </w:r>
            <w:r w:rsidRPr="005A3B3B">
              <w:rPr>
                <w:rFonts w:hint="eastAsia"/>
                <w:sz w:val="15"/>
                <w:szCs w:val="15"/>
              </w:rPr>
              <w:t>sina.com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、企业履行社会责任与市场营销结合问题研究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、某企业营销战略或策略研究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、某企业发展自主品牌问题研究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、企业品牌战略或品牌定位问题研究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、大数据时代的市场营销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、新《广告法》实施后企业广告策略研究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、互联网广告研究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8</w:t>
            </w:r>
            <w:r w:rsidRPr="005A3B3B">
              <w:rPr>
                <w:rFonts w:hint="eastAsia"/>
                <w:sz w:val="15"/>
                <w:szCs w:val="15"/>
              </w:rPr>
              <w:t>、营销人员用工模式与管理问题研究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9</w:t>
            </w:r>
            <w:r w:rsidRPr="005A3B3B">
              <w:rPr>
                <w:rFonts w:hint="eastAsia"/>
                <w:sz w:val="15"/>
                <w:szCs w:val="15"/>
              </w:rPr>
              <w:t>企业危机处理方式研究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8A1D60" w:rsidRDefault="008A1D60" w:rsidP="008A1D60">
      <w:pPr>
        <w:rPr>
          <w:kern w:val="0"/>
          <w:sz w:val="15"/>
          <w:szCs w:val="15"/>
        </w:rPr>
      </w:pPr>
      <w:r w:rsidRPr="00E55933">
        <w:rPr>
          <w:kern w:val="0"/>
          <w:sz w:val="15"/>
          <w:szCs w:val="15"/>
        </w:rPr>
        <w:br w:type="page"/>
      </w:r>
    </w:p>
    <w:p w:rsidR="00D4628E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858"/>
        <w:gridCol w:w="867"/>
        <w:gridCol w:w="1511"/>
        <w:gridCol w:w="1523"/>
        <w:gridCol w:w="1165"/>
        <w:gridCol w:w="1219"/>
        <w:gridCol w:w="2350"/>
        <w:gridCol w:w="5607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E55933">
            <w:pPr>
              <w:autoSpaceDE w:val="0"/>
              <w:autoSpaceDN w:val="0"/>
              <w:spacing w:line="28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spacing w:line="40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生产与运营管理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方爱华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企业管理学科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生产与运营管理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生产与运营管理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68753053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13886191267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2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fangedward@hotmail.com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、企业运营战略或技术战略问题研究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、生产方式（如：福特方式、丰田方式、大规模定制等）的实施问题研究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、产品</w:t>
            </w:r>
            <w:r w:rsidRPr="00E55933">
              <w:rPr>
                <w:spacing w:val="-6"/>
                <w:sz w:val="15"/>
                <w:szCs w:val="15"/>
              </w:rPr>
              <w:t>/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服务设计与流程选择问题研究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、产能与设施布局问题研究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、运营计划和调度问题研究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、质量改进与现场改善活动研究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12"/>
                <w:sz w:val="15"/>
                <w:szCs w:val="15"/>
              </w:rPr>
            </w:pPr>
            <w:r w:rsidRPr="00E55933">
              <w:rPr>
                <w:spacing w:val="-12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12"/>
                <w:sz w:val="15"/>
                <w:szCs w:val="15"/>
              </w:rPr>
              <w:t>、非营利性组织的运作机制与管理模式研究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海峰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运营管理、供应链与物流管理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运营管理，供应链与物流管理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68753031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13986079708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3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Haifenglan@126.com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、制造业、服务业企业的运营管理模式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、企业质量管理模式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、企业供应链战略及供应链管理模式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、物流企业战略及运营模式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、物流园区（中心）规划、建设与运营管理模式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赖一飞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管理科学与工程系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项目管理</w:t>
            </w:r>
          </w:p>
          <w:p w:rsidR="00233D95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运营管理</w:t>
            </w:r>
          </w:p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房地产管理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68753089 13971488971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Lyf37319@163.com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、项目团队与组织计划管理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  <w:r>
              <w:rPr>
                <w:rFonts w:hint="eastAsia"/>
                <w:kern w:val="0"/>
                <w:sz w:val="15"/>
                <w:szCs w:val="15"/>
              </w:rPr>
              <w:t>、项目风险与质量管理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  <w:r>
              <w:rPr>
                <w:rFonts w:hint="eastAsia"/>
                <w:kern w:val="0"/>
                <w:sz w:val="15"/>
                <w:szCs w:val="15"/>
              </w:rPr>
              <w:t>、企业运营管理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  <w:r>
              <w:rPr>
                <w:rFonts w:hint="eastAsia"/>
                <w:kern w:val="0"/>
                <w:sz w:val="15"/>
                <w:szCs w:val="15"/>
              </w:rPr>
              <w:t>、房地产泡沫分析</w:t>
            </w:r>
          </w:p>
          <w:p w:rsidR="00233D95" w:rsidRDefault="00233D95" w:rsidP="003313AA">
            <w:pPr>
              <w:widowControl/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  <w:r>
              <w:rPr>
                <w:rFonts w:hint="eastAsia"/>
                <w:kern w:val="0"/>
                <w:sz w:val="15"/>
                <w:szCs w:val="15"/>
              </w:rPr>
              <w:t>、房地产项目投资风险管理研究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40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刘开军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68753029 13554109691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Kaijun.liu@gmail.com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、电子商务运营管理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、服务型企业运营管理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、物流与供应链管理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、质量管理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、项目管理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邹辉霞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技术经济及管理研究所、</w:t>
            </w:r>
          </w:p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供应链与物流管理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供应链与物流管理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68753021</w:t>
            </w:r>
          </w:p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13807157869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4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hxzou@126.com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、企业产品供应链管理研究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、企业精益生产管理方案设计（优化）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JIT</w:t>
            </w:r>
            <w:r w:rsidRPr="00E55933">
              <w:rPr>
                <w:rFonts w:hint="eastAsia"/>
                <w:sz w:val="15"/>
                <w:szCs w:val="15"/>
              </w:rPr>
              <w:t>采购中的供应商管理研究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、全球化背景下企业采购策略研究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、企业（生产、采购）物流成本控制策略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、企业销售物流网络优化方案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、企业库存控制技术与策略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3PL</w:t>
            </w:r>
            <w:r w:rsidRPr="00E55933">
              <w:rPr>
                <w:rFonts w:hint="eastAsia"/>
                <w:sz w:val="15"/>
                <w:szCs w:val="15"/>
              </w:rPr>
              <w:t>企业物流运作方案优化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3PL</w:t>
            </w:r>
            <w:r w:rsidRPr="00E55933">
              <w:rPr>
                <w:rFonts w:hint="eastAsia"/>
                <w:sz w:val="15"/>
                <w:szCs w:val="15"/>
              </w:rPr>
              <w:t>企业</w:t>
            </w:r>
            <w:r w:rsidRPr="00E55933">
              <w:rPr>
                <w:sz w:val="15"/>
                <w:szCs w:val="15"/>
              </w:rPr>
              <w:t>RFID</w:t>
            </w:r>
            <w:r w:rsidRPr="00E55933">
              <w:rPr>
                <w:rFonts w:hint="eastAsia"/>
                <w:sz w:val="15"/>
                <w:szCs w:val="15"/>
              </w:rPr>
              <w:t>技术方案设计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、其他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与企业综合管理有关的针对性选题</w:t>
            </w:r>
          </w:p>
        </w:tc>
      </w:tr>
      <w:tr w:rsidR="003313AA" w:rsidRPr="00E55933" w:rsidTr="00527605">
        <w:trPr>
          <w:trHeight w:val="1234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527605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生产与运营管理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文风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物流管理系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68753058 13237178490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>
            <w:pPr>
              <w:spacing w:line="330" w:lineRule="exact"/>
              <w:jc w:val="center"/>
              <w:rPr>
                <w:sz w:val="15"/>
                <w:szCs w:val="15"/>
              </w:rPr>
            </w:pPr>
            <w:hyperlink r:id="rId45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Wenf714@126.com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、企业生产经营管理（包括企业生产战略、生产经营、库存、</w:t>
            </w:r>
            <w:r w:rsidRPr="00E55933">
              <w:rPr>
                <w:sz w:val="15"/>
                <w:szCs w:val="15"/>
              </w:rPr>
              <w:t>MRP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MRPII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ERP</w:t>
            </w:r>
            <w:r w:rsidRPr="00E55933">
              <w:rPr>
                <w:rFonts w:hint="eastAsia"/>
                <w:sz w:val="15"/>
                <w:szCs w:val="15"/>
              </w:rPr>
              <w:t>、质量管理、设备管理等等）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、企业物流与供应链管理（包括仓储、配送、物流系统规划与设计）</w:t>
            </w:r>
          </w:p>
        </w:tc>
      </w:tr>
      <w:tr w:rsidR="003313AA" w:rsidRPr="00E55933" w:rsidTr="00527605">
        <w:trPr>
          <w:cantSplit/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527605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许明辉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管理科学与工程系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管理科学与工程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运营与供应链管理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运营与供应链管理优化决策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物流系统设计与优化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库存管理与控制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运营风险管理与决策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</w:t>
            </w:r>
            <w:r>
              <w:rPr>
                <w:rFonts w:hint="eastAsia"/>
                <w:sz w:val="15"/>
                <w:szCs w:val="15"/>
              </w:rPr>
              <w:t>5135</w:t>
            </w:r>
            <w:r w:rsidRPr="00E55933">
              <w:rPr>
                <w:sz w:val="15"/>
                <w:szCs w:val="15"/>
              </w:rPr>
              <w:t xml:space="preserve"> 13971367996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xu_mingh@163.com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mhxu@whu.edu.cn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、运营与供应链管理领域的一些优化决策问题。如采购策略、库存管理与控制、供应商管理与开发、运输配送策略、信息扭曲的牛鞭效应、供应链竞争策略分析，或某企业物流供应链一体化模式、流程分析等。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、生产经营实际中的一些问题的分析与诊断。结合企业实际，探讨企业物流或生产或服务战略的运行机制与运营模式，运营策略体系的设计与管理等。如研究某企业物流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生产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服务系统（准时化、敏捷、定制化、大规模定制、延迟生产、精益物流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生产、生产流程改造、运营与营销交互等）战略及运作模式等。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、物流与供应链系统规划与分析设计。如从某一企业视角，结合企业实际，探讨物流供应链网络系统的构建、销售渠道管理、流程重构与再造等，以优化企业物流供应链系统等。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运营与供应链风险管理与风险决策。考虑诸如风险来源及分类，风险预警，决策者风险态度，风险决策准则，也可考虑从供应链系统结构上如何规避风险等。可具体分析某一类风险，也可考虑如何构建风险管理决策体系。</w:t>
            </w:r>
          </w:p>
          <w:p w:rsidR="003313AA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、管理运筹学方法在企业实际运营管理中的应用。如管理决策模型、商业数据分析以及商业实践中的决策过程分析，特别是物流及供应链管理领域的应用分析。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、企业运营与企业营销一体化决策分析。考虑将库存控制，产销平衡，市场定价，需求预测等要素，将运营决策与营销决策协调起来。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鼓励学员从工作实际中寻找问题。可结合自己的知识结构、工作经验及兴趣爱好，选择适合自己的选题。选题仅供参考，题目需进一步修正与细化、具体化。</w:t>
            </w:r>
          </w:p>
        </w:tc>
      </w:tr>
      <w:tr w:rsidR="003313AA" w:rsidRPr="00E55933" w:rsidTr="00527605">
        <w:trPr>
          <w:cantSplit/>
          <w:trHeight w:val="300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>
            <w:pPr>
              <w:spacing w:line="28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冯 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管理科学与工程</w:t>
            </w:r>
          </w:p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运营与供应链管理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供应链管理</w:t>
            </w:r>
          </w:p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服务运营管理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68753079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18086058176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fengqidi123@163.com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、企业物流成本核算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控制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优化研究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、第三方物流企业绩效影响因素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评价研究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****</w:t>
            </w:r>
            <w:r w:rsidRPr="00E55933">
              <w:rPr>
                <w:rFonts w:hint="eastAsia"/>
                <w:sz w:val="15"/>
                <w:szCs w:val="15"/>
              </w:rPr>
              <w:t>公司服务运营策略及其改善研究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****</w:t>
            </w:r>
            <w:r w:rsidRPr="00E55933">
              <w:rPr>
                <w:rFonts w:hint="eastAsia"/>
                <w:sz w:val="15"/>
                <w:szCs w:val="15"/>
              </w:rPr>
              <w:t>企业的供应链运营战略及其优化研究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、服务型企业的运作模式及其改进研究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****</w:t>
            </w:r>
            <w:r>
              <w:rPr>
                <w:rFonts w:hint="eastAsia"/>
                <w:sz w:val="15"/>
                <w:szCs w:val="15"/>
              </w:rPr>
              <w:t>企业业务流程（运作流程、生产流程……）优化研究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****</w:t>
            </w:r>
            <w:r>
              <w:rPr>
                <w:rFonts w:hint="eastAsia"/>
                <w:sz w:val="15"/>
                <w:szCs w:val="15"/>
              </w:rPr>
              <w:t>企业物流（仓储、配送、库存、运输……）成本核算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控制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可结合自己的实际工作经验及兴趣爱好，选择适</w:t>
            </w:r>
            <w:r>
              <w:rPr>
                <w:rFonts w:hint="eastAsia"/>
                <w:sz w:val="15"/>
                <w:szCs w:val="15"/>
              </w:rPr>
              <w:t>当</w:t>
            </w:r>
            <w:r w:rsidRPr="00E55933">
              <w:rPr>
                <w:rFonts w:hint="eastAsia"/>
                <w:sz w:val="15"/>
                <w:szCs w:val="15"/>
              </w:rPr>
              <w:t>的选题。</w:t>
            </w:r>
            <w:r>
              <w:rPr>
                <w:rFonts w:hint="eastAsia"/>
                <w:sz w:val="15"/>
                <w:szCs w:val="15"/>
              </w:rPr>
              <w:t>上述</w:t>
            </w:r>
            <w:r w:rsidRPr="00E55933">
              <w:rPr>
                <w:rFonts w:hint="eastAsia"/>
                <w:sz w:val="15"/>
                <w:szCs w:val="15"/>
              </w:rPr>
              <w:t>选题仅供参考，题目需进一步细化。鼓励学员从自己的工作实际中寻找问题。</w:t>
            </w:r>
          </w:p>
        </w:tc>
      </w:tr>
    </w:tbl>
    <w:p w:rsidR="003313AA" w:rsidRDefault="003313AA" w:rsidP="00D4628E">
      <w:pPr>
        <w:jc w:val="center"/>
        <w:rPr>
          <w:rFonts w:hAnsi="宋体"/>
          <w:b/>
          <w:kern w:val="0"/>
          <w:sz w:val="15"/>
          <w:szCs w:val="15"/>
        </w:rPr>
      </w:pPr>
    </w:p>
    <w:p w:rsidR="003313AA" w:rsidRDefault="003313AA">
      <w:pPr>
        <w:widowControl/>
        <w:jc w:val="left"/>
        <w:rPr>
          <w:rFonts w:hAnsi="宋体"/>
          <w:b/>
          <w:kern w:val="0"/>
          <w:sz w:val="15"/>
          <w:szCs w:val="15"/>
        </w:rPr>
      </w:pPr>
      <w:r>
        <w:rPr>
          <w:rFonts w:hAnsi="宋体"/>
          <w:b/>
          <w:kern w:val="0"/>
          <w:sz w:val="15"/>
          <w:szCs w:val="15"/>
        </w:rPr>
        <w:br w:type="page"/>
      </w:r>
    </w:p>
    <w:p w:rsidR="008A1D60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807"/>
        <w:gridCol w:w="820"/>
        <w:gridCol w:w="1464"/>
        <w:gridCol w:w="1476"/>
        <w:gridCol w:w="1118"/>
        <w:gridCol w:w="1219"/>
        <w:gridCol w:w="2695"/>
        <w:gridCol w:w="5500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陈立敏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战略管理与跨国管理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《跨国管理》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68753139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13871206236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2967E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6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Chen-limin@163.com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1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、中国企业的典型</w:t>
            </w:r>
            <w:r w:rsidRPr="00E55933">
              <w:rPr>
                <w:bCs/>
                <w:sz w:val="15"/>
                <w:szCs w:val="15"/>
              </w:rPr>
              <w:t>“</w:t>
            </w:r>
            <w:r w:rsidRPr="00E55933">
              <w:rPr>
                <w:rFonts w:hint="eastAsia"/>
                <w:bCs/>
                <w:sz w:val="15"/>
                <w:szCs w:val="15"/>
              </w:rPr>
              <w:t>走出去</w:t>
            </w:r>
            <w:r w:rsidRPr="00E55933">
              <w:rPr>
                <w:bCs/>
                <w:sz w:val="15"/>
                <w:szCs w:val="15"/>
              </w:rPr>
              <w:t>”</w:t>
            </w:r>
            <w:r w:rsidRPr="00E55933">
              <w:rPr>
                <w:rFonts w:hint="eastAsia"/>
                <w:bCs/>
                <w:sz w:val="15"/>
                <w:szCs w:val="15"/>
              </w:rPr>
              <w:t>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2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、中国企业的国际化战略与绩效研究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3</w:t>
            </w:r>
            <w:r w:rsidRPr="00E55933">
              <w:rPr>
                <w:rFonts w:hint="eastAsia"/>
                <w:bCs/>
                <w:sz w:val="15"/>
                <w:szCs w:val="15"/>
              </w:rPr>
              <w:t>、在华跨国公司的竞争战略形成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4</w:t>
            </w:r>
            <w:r w:rsidRPr="00E55933">
              <w:rPr>
                <w:rFonts w:hint="eastAsia"/>
                <w:bCs/>
                <w:sz w:val="15"/>
                <w:szCs w:val="15"/>
              </w:rPr>
              <w:t>、在华跨国公司与中国走出去企业的国际化战略对比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5</w:t>
            </w:r>
            <w:r w:rsidRPr="00E55933">
              <w:rPr>
                <w:rFonts w:hint="eastAsia"/>
                <w:bCs/>
                <w:sz w:val="15"/>
                <w:szCs w:val="15"/>
              </w:rPr>
              <w:t>、企业的资源、能力与国际化战略制定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6</w:t>
            </w:r>
            <w:r w:rsidRPr="00E55933">
              <w:rPr>
                <w:rFonts w:hint="eastAsia"/>
                <w:bCs/>
                <w:sz w:val="15"/>
                <w:szCs w:val="15"/>
              </w:rPr>
              <w:t>、企业的资源、能力与核心竞争力形成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7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、中国某行业主导企业的竞争战略与竞争优势研究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8</w:t>
            </w:r>
            <w:r w:rsidRPr="00E55933">
              <w:rPr>
                <w:rFonts w:hint="eastAsia"/>
                <w:bCs/>
                <w:sz w:val="15"/>
                <w:szCs w:val="15"/>
              </w:rPr>
              <w:t>、不同行业中企业的竞争力与绩效差异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9</w:t>
            </w:r>
            <w:r w:rsidRPr="00E55933">
              <w:rPr>
                <w:rFonts w:hint="eastAsia"/>
                <w:bCs/>
                <w:sz w:val="15"/>
                <w:szCs w:val="15"/>
              </w:rPr>
              <w:t>、各世界一流商学院的管理学科竞争力研究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龚红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企业管理学科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战略管理、公司治理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68753131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13971675017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Gonghong009@yahoo.com.cn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、企业的发展战略研究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、基于</w:t>
            </w:r>
            <w:r w:rsidRPr="00E55933">
              <w:rPr>
                <w:spacing w:val="-6"/>
                <w:sz w:val="15"/>
                <w:szCs w:val="15"/>
              </w:rPr>
              <w:t>SWOT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分析的公司发展战略研究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、企业的公司治理改革研究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、中国企业的公司治理改革与创新研究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、跨国公司在华的发展战略研究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跨国管理、竞争战略、并购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国际企业管理（拟担任）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68753079</w:t>
            </w:r>
          </w:p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13628683849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Limeiwhu111@163.com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国际企业管理模块：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企业国际化战略研究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跨国公司在华竞争战略研究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3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、制度环境与跨国公司国际化战略研究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4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、民营企业</w:t>
            </w:r>
            <w:r w:rsidRPr="00E55933">
              <w:rPr>
                <w:smallCaps/>
                <w:sz w:val="15"/>
                <w:szCs w:val="15"/>
              </w:rPr>
              <w:t>“</w:t>
            </w:r>
            <w:r w:rsidRPr="00E55933">
              <w:rPr>
                <w:rFonts w:hint="eastAsia"/>
                <w:smallCaps/>
                <w:sz w:val="15"/>
                <w:szCs w:val="15"/>
              </w:rPr>
              <w:t>走出去</w:t>
            </w:r>
            <w:r w:rsidRPr="00E55933">
              <w:rPr>
                <w:smallCaps/>
                <w:sz w:val="15"/>
                <w:szCs w:val="15"/>
              </w:rPr>
              <w:t>”</w:t>
            </w:r>
            <w:r w:rsidRPr="00E55933">
              <w:rPr>
                <w:rFonts w:hint="eastAsia"/>
                <w:smallCaps/>
                <w:sz w:val="15"/>
                <w:szCs w:val="15"/>
              </w:rPr>
              <w:t>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5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公司国际化战略模式研究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rFonts w:hint="eastAsia"/>
                <w:smallCaps/>
                <w:sz w:val="15"/>
                <w:szCs w:val="15"/>
              </w:rPr>
              <w:t>战略管理模块：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1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、民营企业战略转型研究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3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公司战略并购及协同效应研究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4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公司的市场竞争战略研究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5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、典型行业的产业价值链与竞争优势构建研究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刘林青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创新创业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13476031808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liulinqing@whu.edu.cn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互联网</w:t>
            </w:r>
            <w:r w:rsidRPr="00E55933">
              <w:rPr>
                <w:spacing w:val="-6"/>
                <w:sz w:val="15"/>
                <w:szCs w:val="15"/>
              </w:rPr>
              <w:t>+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时代商业模式创新相关研究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创业企业成长历程的相关研究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平台战略的相关研究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制造企业服务化的相关研究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全球价值链与企业国际化战略的相关研究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刘明霞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教授、博导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战略管理、创新管理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统计与决策科学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68755395</w:t>
            </w:r>
          </w:p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15342227005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liumingxia@whu.edu.cn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企业的“互联网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”战略研究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企业发展战略（或竞争战略）研究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中小企业成长战略或成长模式研究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企业国际化模式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運作研究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企业技术创新战略研究</w:t>
            </w:r>
          </w:p>
          <w:p w:rsidR="003313AA" w:rsidRPr="00614154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企业战略转型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组织变革研究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电子商务企业的</w:t>
            </w:r>
            <w:r>
              <w:rPr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管理策略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pacing w:val="-6"/>
                <w:sz w:val="15"/>
                <w:szCs w:val="15"/>
              </w:rPr>
              <w:t>企业风险管理研究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、基于战略导向的企业</w:t>
            </w:r>
            <w:r>
              <w:rPr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管理研究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自拟题目（战略领域、一般管理领域）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刘学元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工商管理系企业管理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跨国管理、供应链管理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管理学（英语实验班）、跨国管理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68753083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13627113998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x.liu@whu.edu.cn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互联网</w:t>
            </w:r>
            <w:r w:rsidRPr="00E30953">
              <w:rPr>
                <w:kern w:val="0"/>
                <w:sz w:val="15"/>
                <w:szCs w:val="15"/>
              </w:rPr>
              <w:t>+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环境下的供应链</w:t>
            </w:r>
            <w:r w:rsidRPr="00E30953">
              <w:rPr>
                <w:kern w:val="0"/>
                <w:sz w:val="15"/>
                <w:szCs w:val="15"/>
              </w:rPr>
              <w:t>金融案例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与实证</w:t>
            </w:r>
            <w:r w:rsidRPr="00E30953">
              <w:rPr>
                <w:kern w:val="0"/>
                <w:sz w:val="15"/>
                <w:szCs w:val="15"/>
              </w:rPr>
              <w:t>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中国汽车</w:t>
            </w:r>
            <w:r w:rsidRPr="00E30953">
              <w:rPr>
                <w:kern w:val="0"/>
                <w:sz w:val="15"/>
                <w:szCs w:val="15"/>
              </w:rPr>
              <w:t>产业供应链的竞争力提升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战略</w:t>
            </w:r>
            <w:r w:rsidRPr="00E30953">
              <w:rPr>
                <w:kern w:val="0"/>
                <w:sz w:val="15"/>
                <w:szCs w:val="15"/>
              </w:rPr>
              <w:t>与路径研究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</w:t>
            </w:r>
            <w:r w:rsidRPr="00E30953">
              <w:rPr>
                <w:kern w:val="0"/>
                <w:sz w:val="15"/>
                <w:szCs w:val="15"/>
              </w:rPr>
              <w:t>制造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/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服务</w:t>
            </w:r>
            <w:r w:rsidRPr="00E30953">
              <w:rPr>
                <w:kern w:val="0"/>
                <w:sz w:val="15"/>
                <w:szCs w:val="15"/>
              </w:rPr>
              <w:t>企业的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质量</w:t>
            </w:r>
            <w:r w:rsidRPr="00E30953">
              <w:rPr>
                <w:kern w:val="0"/>
                <w:sz w:val="15"/>
                <w:szCs w:val="15"/>
              </w:rPr>
              <w:t>管理与创新发展研究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中国制造</w:t>
            </w:r>
            <w:r w:rsidRPr="00E30953">
              <w:rPr>
                <w:kern w:val="0"/>
                <w:sz w:val="15"/>
                <w:szCs w:val="15"/>
              </w:rPr>
              <w:t>或服务型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企业的国际化战略</w:t>
            </w:r>
            <w:r w:rsidRPr="00E30953">
              <w:rPr>
                <w:kern w:val="0"/>
                <w:sz w:val="15"/>
                <w:szCs w:val="15"/>
              </w:rPr>
              <w:t>与路径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比较研究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中国企业跨国经营与发展的现状与</w:t>
            </w:r>
            <w:r w:rsidRPr="00E30953">
              <w:rPr>
                <w:kern w:val="0"/>
                <w:sz w:val="15"/>
                <w:szCs w:val="15"/>
              </w:rPr>
              <w:t>对策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企业文化与企业竞争力的关系研究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潘旵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公司战略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68753053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18986000387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chan.pan@163.com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、发展战略、竞争战略相关问题研究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、战略风险及其控制相关问题研究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、战略执行与执行力力相关问题研究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、公司管理模式相关问题研究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、战略项目管理相关问题研究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、产业分析相关问题研究</w:t>
            </w:r>
          </w:p>
        </w:tc>
      </w:tr>
      <w:tr w:rsidR="008A1D60" w:rsidRPr="00E55933" w:rsidTr="00D4628E">
        <w:trPr>
          <w:trHeight w:val="39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卫武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战略管理、组织行为和组织管理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68753165</w:t>
            </w:r>
          </w:p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13396093587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2967E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7" w:history="1">
              <w:r w:rsidR="008A1D60" w:rsidRPr="00E55933">
                <w:rPr>
                  <w:rStyle w:val="a3"/>
                  <w:color w:val="auto"/>
                  <w:sz w:val="15"/>
                  <w:szCs w:val="15"/>
                </w:rPr>
                <w:t>weiwumail@163.com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企业总体战略规划研究（如多元化、并购、重组、战略联盟等，可任选一个方面）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企业战略实施问题研究（如管理变革和创新、核心能力、文化再造、治理结构、战略绩效、评估与控制等，可任选一个方面）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组织行为（如激励、领导、团队、沟通、谈判等，可任选一个方面）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组织管理（如组织结构设计、组织文化、组织变革等，可任选一个方面）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企业市场竞争战略研究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企业或行业品牌战略研究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企业价值链构造研究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企业的竞争优势构建研究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企业改制若干问题研究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企业品牌（或声誉）资产的价值提升策略研究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企业研究开发与技术创新战略研究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企业市场细分和竞争策略研究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企业业务流程再造研究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企业的知识（智力）管理模式研究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转型时期的企业社会责任研究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基于</w:t>
            </w:r>
            <w:r w:rsidRPr="00E55933">
              <w:rPr>
                <w:sz w:val="15"/>
                <w:szCs w:val="15"/>
              </w:rPr>
              <w:t>SWOT</w:t>
            </w:r>
            <w:r w:rsidRPr="00E55933">
              <w:rPr>
                <w:rFonts w:hint="eastAsia"/>
                <w:sz w:val="15"/>
                <w:szCs w:val="15"/>
              </w:rPr>
              <w:t>分析的企业经营战略研究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基于波特五力模型的产业竞争格局分析</w:t>
            </w:r>
            <w:r w:rsidRPr="00E55933">
              <w:rPr>
                <w:rFonts w:hint="eastAsia"/>
                <w:sz w:val="15"/>
                <w:szCs w:val="15"/>
              </w:rPr>
              <w:t>（或地域、产业集群理论，或钻石理论等）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我国企业家与职业经理人问题研究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lastRenderedPageBreak/>
              <w:t>我国企业实施跨国经营及其战略选择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网络环境（或经济全球化）下的商业模式研究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以战略为导向的企业价值评价体系研究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鼓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励选择各种典型企业（或行业）的案例分析报告（如行业环境、竞争者、目标市场、市场需求、市场营销组合</w:t>
            </w:r>
            <w:r w:rsidRPr="00E55933">
              <w:rPr>
                <w:spacing w:val="-6"/>
                <w:sz w:val="15"/>
                <w:szCs w:val="15"/>
              </w:rPr>
              <w:t>4PS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等）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吴先明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企业战略管理、国际企业管理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68753026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13657264071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Wuxianmin2007@yahoo.cn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、某某企业（公司）发展战略研究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、某某企业（公司）竞争战略研究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、某某企业（公司）多元化战略研究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、某某企业（公司）国际化战略研究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、某某企业（公司）并购战略研究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、某某企业（公司）重组战略研究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、某某企业（公司）战略转型研究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、某某企业（公司）联盟战略研究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夏清华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教授，博导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创业管理，企业成长战略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创业管理，组织行为学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68753043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13507105159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8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qhxia@whu.edu.cn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、典型产业（金融服务、保健、生命技术）的商业模式创新研究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、商业模式创新与企业的竞争优势研究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、组织变革（或战略转型）的方式及其决定因素研究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、创业（者）企业的市场进入模式研究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、创业资源的获取方式及对企业战略的影响研究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、创业企业收获与退出方式研究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、动态复杂环境下的创业机会的演变与识别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严若森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博士生导师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工商管理科学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公司治理；企业理论；比较制度分析；战略管理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68753161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13545037189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yrforest@163.com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、国有企业公司治理研究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、民营（家族）企业公司治理研究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、董事会治理研究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、公司治理结构优化研究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、公司股权激励制度研究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、民营企业职业经理人制度优化研究</w:t>
            </w:r>
            <w:r w:rsidRPr="00E55933">
              <w:rPr>
                <w:spacing w:val="-6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、企业改制研究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、企业发展战略研究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9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、企业战略转型研究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10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、企业竞争战略研究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余道先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国际贸易学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国际贸易理论与政策、国际商务、跨国公司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68753122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13808657775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ydxdhy@hotmail.com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中国企业国际化存在的问题与对策研究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跨国公司在华投资战略研究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中国利用外商直接投资与对外直接投资研究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服务业跨国公司对外直接投资研究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中国企业海外并购战略研究（以某一企业或某一案例为</w:t>
            </w:r>
            <w:r w:rsidRPr="00E55933">
              <w:rPr>
                <w:rFonts w:hint="eastAsia"/>
                <w:sz w:val="15"/>
                <w:szCs w:val="15"/>
              </w:rPr>
              <w:t>例）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服务型企业的竞争战略研究（结合某一案例）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产业结构演进的中外比较研究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中国服务业企业对外直接投资战略研究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贸易与环境、贸易与收入分配、服务贸易等问题研究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公司治理理论与案例研究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赵奇伟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制度约束下的中国企业国际化；跨国企业与国际直接投资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跨国管理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68753101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13971400228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Zhaoqiwei2000@126.com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制度约束下的中国民营企业国际化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中国民营企业成长机制中的非正式制度与国际化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非正式制度、所有权性质与中国企业成长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东道国制度环境、</w:t>
            </w:r>
            <w:r w:rsidRPr="00D4628E">
              <w:rPr>
                <w:sz w:val="15"/>
                <w:szCs w:val="15"/>
              </w:rPr>
              <w:t>FDI</w:t>
            </w:r>
            <w:r w:rsidRPr="00D4628E">
              <w:rPr>
                <w:rFonts w:hint="eastAsia"/>
                <w:sz w:val="15"/>
                <w:szCs w:val="15"/>
              </w:rPr>
              <w:t>与本土企业自主创新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服务业跨国公司的客户追随战略研究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政策性支持与中国跨国公司的培育与成长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制造业与服务业跨国公司海外经营的动因、模式及区位选择的比较研究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文建东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经济学系，西方经济学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宏观经济，中国经济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博弈论与竞争战略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jdwen@whu.edu.cn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国有企业公司治理中的职业经理人制度与党管干部制度研究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企业社会责任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企业海外投资战略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新常态经济下劳资关系与企业长期发展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反垄断与企业的应对策略</w:t>
            </w:r>
          </w:p>
        </w:tc>
      </w:tr>
      <w:tr w:rsidR="008A1D60" w:rsidRPr="00E55933" w:rsidTr="00D4628E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ind w:left="113" w:right="113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张克群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技术经济及管理研究所、技术经济及管理</w:t>
            </w:r>
          </w:p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技术策略管理与专利分析、知识产权管理与策略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18627774070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kechun@gmail.com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专利价值的影响因素研究</w:t>
            </w:r>
            <w:r w:rsidRPr="00D4628E">
              <w:rPr>
                <w:rFonts w:hint="eastAsia"/>
                <w:sz w:val="15"/>
                <w:szCs w:val="15"/>
              </w:rPr>
              <w:t>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建构专利预警机制研究；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专利绩效跟企业竞争优势与财务绩效研究；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技术多样化相关问题研究；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自由选题：学员可以结合自己兴趣或实务工作经验，选择与管理相关的题目。</w:t>
            </w:r>
          </w:p>
        </w:tc>
      </w:tr>
      <w:tr w:rsidR="006D268B" w:rsidRPr="00E55933" w:rsidTr="00D4628E">
        <w:trPr>
          <w:trHeight w:val="397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邓新明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</w:t>
            </w:r>
            <w:r>
              <w:rPr>
                <w:rFonts w:hint="eastAsia"/>
                <w:sz w:val="15"/>
                <w:szCs w:val="15"/>
              </w:rPr>
              <w:t>跨国公司管理、企业社会责任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</w:t>
            </w:r>
            <w:r>
              <w:rPr>
                <w:rFonts w:hint="eastAsia"/>
                <w:sz w:val="15"/>
                <w:szCs w:val="15"/>
              </w:rPr>
              <w:t>213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</w:t>
            </w:r>
            <w:r>
              <w:rPr>
                <w:rFonts w:hint="eastAsia"/>
                <w:sz w:val="15"/>
                <w:szCs w:val="15"/>
              </w:rPr>
              <w:t>100675536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B17480">
              <w:rPr>
                <w:rFonts w:hint="eastAsia"/>
                <w:sz w:val="15"/>
                <w:szCs w:val="15"/>
              </w:rPr>
              <w:t>xm_deng</w:t>
            </w:r>
            <w:r w:rsidRPr="00B17480">
              <w:rPr>
                <w:sz w:val="15"/>
                <w:szCs w:val="15"/>
              </w:rPr>
              <w:t>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企业总体战略规划研究（如多元化、并购、重组、战略联盟等，可任选一个方面）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企业战略实施问题研究（如管理变革和创新、核心能力、文化再造、治理结构、战略绩效、评估与控制等，可任选一个方面）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组织变革（或战略转型）的方式及其决定因素研究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公司的战略转型问题研究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公司的核心竞争力研究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企业的核心刚性问题研究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企业的战略柔性问题研究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企业或行业品牌战略研究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企业价值链构造研究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企业的竞争优势构建研究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企业品牌（或声誉）资产的价值提升策略研究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企业市场细分和竞争策略研究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企业（公司）国际化战略研究</w:t>
            </w:r>
          </w:p>
          <w:p w:rsidR="006D268B" w:rsidRPr="00D4628E" w:rsidRDefault="006D268B" w:rsidP="006F173D">
            <w:pPr>
              <w:widowControl/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服务型企业的竞争战略研究（结合某一案例）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转型时期的企业社会责任研究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基于</w:t>
            </w:r>
            <w:r w:rsidRPr="00D4628E">
              <w:rPr>
                <w:sz w:val="15"/>
                <w:szCs w:val="15"/>
              </w:rPr>
              <w:t>SWOT</w:t>
            </w:r>
            <w:r w:rsidRPr="00D4628E">
              <w:rPr>
                <w:rFonts w:hint="eastAsia"/>
                <w:sz w:val="15"/>
                <w:szCs w:val="15"/>
              </w:rPr>
              <w:t>分析的企业经营战略研究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基于波特五力模型的产业竞争格局分析（或地域、产业集群理论，或钻石理论等）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我国企业实施跨国经营及其战略选择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网络环境（或经济全球化）下的商业模式研究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以战略为导向的企业价值评价体系研究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鼓励选择各种典型企业（或行业）的案例分析报告（如行业环境、竞争者、目标市场、市场需求、市场营销组合</w:t>
            </w:r>
            <w:r w:rsidRPr="00D4628E">
              <w:rPr>
                <w:sz w:val="15"/>
                <w:szCs w:val="15"/>
              </w:rPr>
              <w:t>4PS</w:t>
            </w:r>
            <w:r w:rsidRPr="00D4628E">
              <w:rPr>
                <w:rFonts w:hint="eastAsia"/>
                <w:sz w:val="15"/>
                <w:szCs w:val="15"/>
              </w:rPr>
              <w:t>等）</w:t>
            </w:r>
          </w:p>
        </w:tc>
      </w:tr>
    </w:tbl>
    <w:p w:rsidR="00D4628E" w:rsidRDefault="00D4628E"/>
    <w:p w:rsidR="00D4628E" w:rsidRDefault="00D4628E" w:rsidP="006F173D">
      <w:pPr>
        <w:widowControl/>
        <w:jc w:val="center"/>
      </w:pPr>
      <w:r>
        <w:br w:type="page"/>
      </w: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807"/>
        <w:gridCol w:w="820"/>
        <w:gridCol w:w="1464"/>
        <w:gridCol w:w="1476"/>
        <w:gridCol w:w="1118"/>
        <w:gridCol w:w="1219"/>
        <w:gridCol w:w="2695"/>
        <w:gridCol w:w="5500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综合管理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曾国安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经济学系；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政治经济学、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公共经济学、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房地产经济学、劳动经济学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中国经济改革与发展；政府管制与公共经济；房地产经济及管理；金融制度和管制；中小企业发展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市场经济理论专题；中国经济改革与发展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68753016</w:t>
            </w:r>
          </w:p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13607172836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azeng@whu.edu.cn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企业改革与发展战略研究；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地方债务与投融资平台管理问题研究；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基础设施投融资问题研究；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中小企业发展战略研究；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中小企业融资问题研究；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中小企业创新问题研究；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中小企业发展政策支持问题；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产业转移问题研究；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产业升级问题研究；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节能减排与环境治理问题研究；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进口管制问题研究；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出口管制问题研究；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贸易管制问题研究；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货币政策研究；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银行业管制与发展问题研究；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投资银行管制与发展问题研究；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保险业管制与发展问题研究；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信托业管制与发展问题研究；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资源产品的生产与贸易管制问题研究；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循环经济的发展与政策支持问题研究；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房地产投资问题研究；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房地产金融问题研究；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房地产市场与市场管制问题研究；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房地产市场调控问题研究；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陈继勇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世界经济、国际投资、国际金融与贸易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68753059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18607141968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cjybuhei@163.com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pStyle w:val="a7"/>
              <w:spacing w:line="240" w:lineRule="exact"/>
              <w:ind w:firstLineChars="0" w:firstLine="0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、中国对美国直接投资研究；</w:t>
            </w:r>
          </w:p>
          <w:p w:rsidR="00233D95" w:rsidRPr="00E55933" w:rsidRDefault="00233D95" w:rsidP="00D4628E">
            <w:pPr>
              <w:pStyle w:val="a7"/>
              <w:spacing w:line="240" w:lineRule="exact"/>
              <w:ind w:firstLineChars="0" w:firstLine="0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、中国对外直接投资研究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成德宁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经济研究所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宏观经济；创新与发展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宏观经济形势与公共政策；中国市场经济与改革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68753205 15907158819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dncheng@whu.edu.cn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、信息技术背景下的企业区位战略决策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、知识型员工的激励机制设计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、新技术革命背景下我国产业政策的改革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、我国农业产业链的整合模式研究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、全球化背景下我国企业国际技术引进的策略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韩国文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金融学</w:t>
            </w:r>
            <w:r>
              <w:rPr>
                <w:rFonts w:hint="eastAsia"/>
                <w:sz w:val="15"/>
                <w:szCs w:val="15"/>
              </w:rPr>
              <w:t>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金融市场、金融创新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68752302</w:t>
            </w:r>
          </w:p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13971565101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hyperlink r:id="rId49" w:history="1">
              <w:r w:rsidR="00233D95" w:rsidRPr="00EA702F">
                <w:rPr>
                  <w:rStyle w:val="a3"/>
                  <w:rFonts w:hint="eastAsia"/>
                  <w:sz w:val="15"/>
                  <w:szCs w:val="15"/>
                </w:rPr>
                <w:t>g</w:t>
              </w:r>
              <w:r w:rsidR="00233D95" w:rsidRPr="00EA702F">
                <w:rPr>
                  <w:rStyle w:val="a3"/>
                  <w:sz w:val="15"/>
                  <w:szCs w:val="15"/>
                </w:rPr>
                <w:t>whan68@gmail.com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金融创新案例研究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创业融资案例研究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互联网金融案例研究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、创业投资、天使基金问题研究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、金融机构利用衍生证券进行风险管理案例研究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资产证券化案例研究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、不良资产处置案例研究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、绿色金融案例研究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李雪松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经济学系，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经济学，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区域经济学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区域经济可持续发展，绿色管理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商业伦理学，绿色管理与社会责任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68753173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13886199990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50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xsli@whu.edu.cn</w:t>
              </w:r>
            </w:hyperlink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xuesong7401@263.net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、企业伦理评价研究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伦理文化与企业绩效的关系研究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、企业社会责任发展评价与影响因素研究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企业社会责任对企业绩效影响的实证研究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、企业绿色管理行为的实证研究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、商业伦理与企业社会责任案例研究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可持续发展与商务伦理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商务伦理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13971153190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967E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51" w:history="1">
              <w:r w:rsidR="00233D95" w:rsidRPr="00E55933">
                <w:rPr>
                  <w:rStyle w:val="a3"/>
                  <w:sz w:val="15"/>
                  <w:szCs w:val="15"/>
                </w:rPr>
                <w:t>Whzhangjun15@gmial.com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旅游企业发展战略研究——以某企业为例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企业社会责任研究——以某企业为例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企业的伦理问题研究——以某企业为例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旅游企业危机管理研究——以某企业为例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旅游企业文化重构研究——以某企业为例</w:t>
            </w:r>
          </w:p>
          <w:p w:rsidR="00233D95" w:rsidRPr="00E55933" w:rsidRDefault="00233D95" w:rsidP="007A261E">
            <w:pPr>
              <w:widowControl/>
              <w:numPr>
                <w:ilvl w:val="0"/>
                <w:numId w:val="18"/>
              </w:numPr>
              <w:spacing w:line="260" w:lineRule="exact"/>
              <w:ind w:left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基于…理论的…研究——以某企业为例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可持续发展研究——以某企业为例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…企业的绿色管理研究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5747E4" w:rsidRDefault="005747E4">
      <w:pPr>
        <w:rPr>
          <w:rFonts w:ascii="宋体" w:hAnsi="宋体" w:cs="宋体"/>
          <w:kern w:val="0"/>
          <w:sz w:val="15"/>
          <w:szCs w:val="15"/>
        </w:rPr>
      </w:pPr>
    </w:p>
    <w:p w:rsidR="00C63D09" w:rsidRDefault="005747E4" w:rsidP="00412BC3">
      <w:pPr>
        <w:widowControl/>
        <w:jc w:val="center"/>
        <w:rPr>
          <w:rFonts w:ascii="宋体" w:hAnsi="宋体" w:cs="宋体"/>
          <w:kern w:val="0"/>
          <w:sz w:val="15"/>
          <w:szCs w:val="15"/>
        </w:rPr>
      </w:pPr>
      <w:r>
        <w:rPr>
          <w:rFonts w:ascii="宋体" w:hAnsi="宋体" w:cs="宋体"/>
          <w:kern w:val="0"/>
          <w:sz w:val="15"/>
          <w:szCs w:val="15"/>
        </w:rPr>
        <w:br w:type="page"/>
      </w:r>
      <w:r w:rsidR="00C63D09">
        <w:rPr>
          <w:rFonts w:ascii="宋体" w:hAnsi="宋体" w:cs="宋体"/>
          <w:kern w:val="0"/>
          <w:sz w:val="15"/>
          <w:szCs w:val="15"/>
        </w:rPr>
        <w:lastRenderedPageBreak/>
        <w:br w:type="page"/>
      </w:r>
    </w:p>
    <w:p w:rsidR="005747E4" w:rsidRDefault="005747E4">
      <w:pPr>
        <w:widowControl/>
        <w:jc w:val="left"/>
        <w:rPr>
          <w:rFonts w:ascii="宋体" w:hAnsi="宋体" w:cs="宋体"/>
          <w:kern w:val="0"/>
          <w:sz w:val="15"/>
          <w:szCs w:val="15"/>
        </w:rPr>
      </w:pPr>
    </w:p>
    <w:p w:rsidR="00E5016B" w:rsidRPr="003E1241" w:rsidRDefault="00E5016B" w:rsidP="007D2AF7">
      <w:pPr>
        <w:spacing w:line="400" w:lineRule="exact"/>
        <w:ind w:firstLineChars="257" w:firstLine="7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3E124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　　　　　</w:t>
      </w:r>
      <w:r w:rsidRPr="00520C58">
        <w:rPr>
          <w:rFonts w:hAnsi="宋体" w:hint="eastAsia"/>
          <w:b/>
          <w:kern w:val="0"/>
          <w:sz w:val="28"/>
          <w:szCs w:val="28"/>
        </w:rPr>
        <w:t>武汉大学</w:t>
      </w:r>
      <w:r w:rsidRPr="00520C58">
        <w:rPr>
          <w:rFonts w:hAnsi="宋体"/>
          <w:b/>
          <w:kern w:val="0"/>
          <w:sz w:val="28"/>
          <w:szCs w:val="28"/>
        </w:rPr>
        <w:t>MBA</w:t>
      </w:r>
      <w:r w:rsidRPr="00520C58">
        <w:rPr>
          <w:rFonts w:hAnsi="宋体" w:hint="eastAsia"/>
          <w:b/>
          <w:kern w:val="0"/>
          <w:sz w:val="28"/>
          <w:szCs w:val="28"/>
        </w:rPr>
        <w:t>学位论文研究领域及选题方向表</w:t>
      </w:r>
      <w:r>
        <w:rPr>
          <w:rFonts w:hAnsi="宋体" w:hint="eastAsia"/>
          <w:b/>
          <w:kern w:val="0"/>
          <w:sz w:val="28"/>
          <w:szCs w:val="28"/>
        </w:rPr>
        <w:t>（以</w:t>
      </w:r>
      <w:r>
        <w:rPr>
          <w:rFonts w:hAnsi="宋体" w:hint="eastAsia"/>
          <w:b/>
          <w:kern w:val="0"/>
          <w:sz w:val="28"/>
          <w:szCs w:val="28"/>
        </w:rPr>
        <w:t>Excel</w:t>
      </w:r>
      <w:r>
        <w:rPr>
          <w:rFonts w:hAnsi="宋体" w:hint="eastAsia"/>
          <w:b/>
          <w:kern w:val="0"/>
          <w:sz w:val="28"/>
          <w:szCs w:val="28"/>
        </w:rPr>
        <w:t>表格形式上报）</w:t>
      </w:r>
    </w:p>
    <w:p w:rsidR="00E5016B" w:rsidRDefault="00E5016B" w:rsidP="00E5016B"/>
    <w:tbl>
      <w:tblPr>
        <w:tblW w:w="13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891"/>
        <w:gridCol w:w="990"/>
        <w:gridCol w:w="508"/>
        <w:gridCol w:w="847"/>
        <w:gridCol w:w="1548"/>
        <w:gridCol w:w="1127"/>
        <w:gridCol w:w="1008"/>
        <w:gridCol w:w="808"/>
        <w:gridCol w:w="808"/>
        <w:gridCol w:w="809"/>
        <w:gridCol w:w="808"/>
        <w:gridCol w:w="809"/>
        <w:gridCol w:w="808"/>
      </w:tblGrid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学号</w:t>
            </w: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班级</w:t>
            </w:r>
          </w:p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（武汉班、深圳班、苏州班、上海班）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工作单位</w:t>
            </w: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职务</w:t>
            </w: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具体从事工作</w:t>
            </w: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联系电话</w:t>
            </w: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Ｅ</w:t>
            </w:r>
            <w:r w:rsidRPr="004613A1">
              <w:rPr>
                <w:kern w:val="0"/>
                <w:szCs w:val="21"/>
              </w:rPr>
              <w:t>mail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第一选论文研究领域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论文选题</w:t>
            </w: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导师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第二选论文研究领域</w:t>
            </w: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论文选题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导师</w:t>
            </w: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2013281050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╳╳╳</w:t>
            </w: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张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深圳班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 xml:space="preserve">　　　　　　　</w:t>
            </w: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E5016B" w:rsidRPr="00372032" w:rsidRDefault="00E5016B" w:rsidP="00E5016B">
      <w:pPr>
        <w:widowControl/>
        <w:spacing w:line="340" w:lineRule="exact"/>
        <w:jc w:val="center"/>
        <w:rPr>
          <w:rFonts w:eastAsia="楷体_GB2312" w:cs="宋体"/>
          <w:kern w:val="0"/>
          <w:szCs w:val="21"/>
        </w:rPr>
      </w:pPr>
      <w:r w:rsidRPr="00372032">
        <w:rPr>
          <w:rFonts w:eastAsia="楷体_GB2312" w:cs="宋体" w:hint="eastAsia"/>
          <w:kern w:val="0"/>
          <w:szCs w:val="21"/>
        </w:rPr>
        <w:t>学生签名：时间：年月日</w:t>
      </w:r>
    </w:p>
    <w:p w:rsidR="00E5016B" w:rsidRPr="000F4E31" w:rsidRDefault="00E5016B" w:rsidP="00E5016B">
      <w:pPr>
        <w:jc w:val="center"/>
      </w:pPr>
    </w:p>
    <w:p w:rsidR="00E5016B" w:rsidRDefault="00E5016B" w:rsidP="00260DDC">
      <w:pPr>
        <w:spacing w:line="400" w:lineRule="exact"/>
        <w:ind w:firstLineChars="200" w:firstLine="482"/>
        <w:jc w:val="center"/>
        <w:rPr>
          <w:rFonts w:eastAsia="楷体_GB2312"/>
          <w:b/>
          <w:sz w:val="24"/>
        </w:rPr>
      </w:pPr>
    </w:p>
    <w:p w:rsidR="00E5016B" w:rsidRDefault="00E5016B" w:rsidP="00260DDC">
      <w:pPr>
        <w:spacing w:line="400" w:lineRule="exact"/>
        <w:ind w:firstLineChars="200" w:firstLine="482"/>
        <w:jc w:val="center"/>
        <w:rPr>
          <w:rFonts w:eastAsia="楷体_GB2312"/>
          <w:b/>
          <w:sz w:val="24"/>
        </w:rPr>
      </w:pPr>
    </w:p>
    <w:p w:rsidR="00E5016B" w:rsidRDefault="00E5016B" w:rsidP="00260DDC">
      <w:pPr>
        <w:spacing w:line="400" w:lineRule="exact"/>
        <w:ind w:firstLineChars="200" w:firstLine="482"/>
        <w:jc w:val="center"/>
        <w:rPr>
          <w:rFonts w:eastAsia="楷体_GB2312"/>
          <w:b/>
          <w:sz w:val="24"/>
        </w:rPr>
      </w:pPr>
    </w:p>
    <w:p w:rsidR="00E5016B" w:rsidRDefault="00E5016B" w:rsidP="006D4928">
      <w:pPr>
        <w:spacing w:line="400" w:lineRule="exact"/>
        <w:ind w:firstLineChars="200" w:firstLine="482"/>
        <w:jc w:val="center"/>
        <w:rPr>
          <w:rFonts w:eastAsia="楷体_GB2312"/>
          <w:b/>
          <w:sz w:val="24"/>
        </w:rPr>
      </w:pPr>
    </w:p>
    <w:sectPr w:rsidR="00E5016B" w:rsidSect="00D4628E">
      <w:pgSz w:w="16839" w:h="11907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61" w:rsidRDefault="00B20C61" w:rsidP="00E55933">
      <w:r>
        <w:separator/>
      </w:r>
    </w:p>
  </w:endnote>
  <w:endnote w:type="continuationSeparator" w:id="1">
    <w:p w:rsidR="00B20C61" w:rsidRDefault="00B20C61" w:rsidP="00E5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61" w:rsidRDefault="00B20C61" w:rsidP="00E55933">
      <w:r>
        <w:separator/>
      </w:r>
    </w:p>
  </w:footnote>
  <w:footnote w:type="continuationSeparator" w:id="1">
    <w:p w:rsidR="00B20C61" w:rsidRDefault="00B20C61" w:rsidP="00E5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2">
    <w:nsid w:val="0BCA7F5B"/>
    <w:multiLevelType w:val="hybridMultilevel"/>
    <w:tmpl w:val="B24C8D98"/>
    <w:lvl w:ilvl="0" w:tplc="2CE6F8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70B"/>
    <w:multiLevelType w:val="hybridMultilevel"/>
    <w:tmpl w:val="BEAAF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AC50EA"/>
    <w:multiLevelType w:val="hybridMultilevel"/>
    <w:tmpl w:val="BD68CD4A"/>
    <w:lvl w:ilvl="0" w:tplc="60BC9A6C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56D6C"/>
    <w:multiLevelType w:val="hybridMultilevel"/>
    <w:tmpl w:val="2D687564"/>
    <w:lvl w:ilvl="0" w:tplc="C98CB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731256"/>
    <w:multiLevelType w:val="hybridMultilevel"/>
    <w:tmpl w:val="CF94145A"/>
    <w:lvl w:ilvl="0" w:tplc="06881040">
      <w:start w:val="1"/>
      <w:numFmt w:val="decimal"/>
      <w:lvlText w:val="%1、"/>
      <w:lvlJc w:val="left"/>
      <w:pPr>
        <w:ind w:left="360" w:hanging="360"/>
      </w:pPr>
      <w:rPr>
        <w:rFonts w:ascii="Times New Roman" w:hAnsi="宋体" w:cs="Times New Roman" w:hint="default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32300"/>
    <w:multiLevelType w:val="hybridMultilevel"/>
    <w:tmpl w:val="FCC4A960"/>
    <w:lvl w:ilvl="0" w:tplc="059447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D0448"/>
    <w:multiLevelType w:val="hybridMultilevel"/>
    <w:tmpl w:val="64CE94FE"/>
    <w:lvl w:ilvl="0" w:tplc="252EDD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80147"/>
    <w:multiLevelType w:val="hybridMultilevel"/>
    <w:tmpl w:val="3AFA1556"/>
    <w:lvl w:ilvl="0" w:tplc="DAAC8B86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1"/>
        </w:tabs>
        <w:ind w:left="11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01"/>
        </w:tabs>
        <w:ind w:left="24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61"/>
        </w:tabs>
        <w:ind w:left="36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1"/>
        </w:tabs>
        <w:ind w:left="4081" w:hanging="420"/>
      </w:pPr>
      <w:rPr>
        <w:rFonts w:cs="Times New Roman"/>
      </w:rPr>
    </w:lvl>
  </w:abstractNum>
  <w:abstractNum w:abstractNumId="10">
    <w:nsid w:val="539981C2"/>
    <w:multiLevelType w:val="singleLevel"/>
    <w:tmpl w:val="539981C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cs="Times New Roman"/>
      </w:rPr>
    </w:lvl>
  </w:abstractNum>
  <w:abstractNum w:abstractNumId="11">
    <w:nsid w:val="79CD0D0B"/>
    <w:multiLevelType w:val="hybridMultilevel"/>
    <w:tmpl w:val="09F68D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D60"/>
    <w:rsid w:val="00061D1C"/>
    <w:rsid w:val="0006239C"/>
    <w:rsid w:val="001615B9"/>
    <w:rsid w:val="001705FE"/>
    <w:rsid w:val="001A77B6"/>
    <w:rsid w:val="001B2043"/>
    <w:rsid w:val="00233D4C"/>
    <w:rsid w:val="00233D95"/>
    <w:rsid w:val="00247309"/>
    <w:rsid w:val="00260DDC"/>
    <w:rsid w:val="00275545"/>
    <w:rsid w:val="0027798C"/>
    <w:rsid w:val="002967E5"/>
    <w:rsid w:val="002F7B5C"/>
    <w:rsid w:val="00330795"/>
    <w:rsid w:val="003313AA"/>
    <w:rsid w:val="00341900"/>
    <w:rsid w:val="00360BAD"/>
    <w:rsid w:val="00362889"/>
    <w:rsid w:val="00365093"/>
    <w:rsid w:val="003879EB"/>
    <w:rsid w:val="003B6E92"/>
    <w:rsid w:val="00412BC3"/>
    <w:rsid w:val="00417958"/>
    <w:rsid w:val="00482371"/>
    <w:rsid w:val="00487C6B"/>
    <w:rsid w:val="00496BF6"/>
    <w:rsid w:val="004A461D"/>
    <w:rsid w:val="004A48C5"/>
    <w:rsid w:val="004E6471"/>
    <w:rsid w:val="005509DF"/>
    <w:rsid w:val="005747E4"/>
    <w:rsid w:val="005A3B3B"/>
    <w:rsid w:val="00647481"/>
    <w:rsid w:val="006D268B"/>
    <w:rsid w:val="006D4928"/>
    <w:rsid w:val="006F173D"/>
    <w:rsid w:val="0071357C"/>
    <w:rsid w:val="0074133E"/>
    <w:rsid w:val="00785F30"/>
    <w:rsid w:val="007A261E"/>
    <w:rsid w:val="007C2232"/>
    <w:rsid w:val="007D2AF7"/>
    <w:rsid w:val="007D5E48"/>
    <w:rsid w:val="007E7621"/>
    <w:rsid w:val="00865B36"/>
    <w:rsid w:val="00882C94"/>
    <w:rsid w:val="00890DE5"/>
    <w:rsid w:val="008A1D60"/>
    <w:rsid w:val="00904CEF"/>
    <w:rsid w:val="009822C4"/>
    <w:rsid w:val="00993435"/>
    <w:rsid w:val="009C7FE1"/>
    <w:rsid w:val="009E5FDD"/>
    <w:rsid w:val="00A17057"/>
    <w:rsid w:val="00A253DE"/>
    <w:rsid w:val="00A353FB"/>
    <w:rsid w:val="00A85222"/>
    <w:rsid w:val="00AA2D63"/>
    <w:rsid w:val="00AC4301"/>
    <w:rsid w:val="00B20C61"/>
    <w:rsid w:val="00B51CEC"/>
    <w:rsid w:val="00B67A4F"/>
    <w:rsid w:val="00BA62AA"/>
    <w:rsid w:val="00BD5FE2"/>
    <w:rsid w:val="00C62300"/>
    <w:rsid w:val="00C63D09"/>
    <w:rsid w:val="00C978FC"/>
    <w:rsid w:val="00D0310C"/>
    <w:rsid w:val="00D4139C"/>
    <w:rsid w:val="00D42F1D"/>
    <w:rsid w:val="00D4628E"/>
    <w:rsid w:val="00D74DFF"/>
    <w:rsid w:val="00DB2210"/>
    <w:rsid w:val="00DD4673"/>
    <w:rsid w:val="00E0779A"/>
    <w:rsid w:val="00E1455A"/>
    <w:rsid w:val="00E16980"/>
    <w:rsid w:val="00E33F6D"/>
    <w:rsid w:val="00E42584"/>
    <w:rsid w:val="00E5016B"/>
    <w:rsid w:val="00E55933"/>
    <w:rsid w:val="00EE02FB"/>
    <w:rsid w:val="00F059D5"/>
    <w:rsid w:val="00F42FA3"/>
    <w:rsid w:val="00F8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D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D60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1D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1D6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A1D60"/>
    <w:pPr>
      <w:widowControl/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olinwhuems@126.com" TargetMode="External"/><Relationship Id="rId18" Type="http://schemas.openxmlformats.org/officeDocument/2006/relationships/hyperlink" Target="mailto:Lzq1911@126.com" TargetMode="External"/><Relationship Id="rId26" Type="http://schemas.openxmlformats.org/officeDocument/2006/relationships/hyperlink" Target="mailto:491708359@qq.com" TargetMode="External"/><Relationship Id="rId39" Type="http://schemas.openxmlformats.org/officeDocument/2006/relationships/hyperlink" Target="mailto:wusi@whu.edu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Fhpeng@ehu.edu.cn" TargetMode="External"/><Relationship Id="rId34" Type="http://schemas.openxmlformats.org/officeDocument/2006/relationships/hyperlink" Target="mailto:dkeuconn@gmail.com" TargetMode="External"/><Relationship Id="rId42" Type="http://schemas.openxmlformats.org/officeDocument/2006/relationships/hyperlink" Target="mailto:fangedward@hotmail.com" TargetMode="External"/><Relationship Id="rId47" Type="http://schemas.openxmlformats.org/officeDocument/2006/relationships/hyperlink" Target="mailto:weiwumail@163.com" TargetMode="External"/><Relationship Id="rId50" Type="http://schemas.openxmlformats.org/officeDocument/2006/relationships/hyperlink" Target="mailto:xsli@whu.edu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n4878@163.com" TargetMode="External"/><Relationship Id="rId17" Type="http://schemas.openxmlformats.org/officeDocument/2006/relationships/hyperlink" Target="mailto:Syliu4856@yahoo.com.cn" TargetMode="External"/><Relationship Id="rId25" Type="http://schemas.openxmlformats.org/officeDocument/2006/relationships/hyperlink" Target="mailto:leannaliu@whu.edu.cn" TargetMode="External"/><Relationship Id="rId33" Type="http://schemas.openxmlformats.org/officeDocument/2006/relationships/hyperlink" Target="mailto:huangminxue@126.com" TargetMode="External"/><Relationship Id="rId38" Type="http://schemas.openxmlformats.org/officeDocument/2006/relationships/hyperlink" Target="mailto:Baiyanlang2@sina.com" TargetMode="External"/><Relationship Id="rId46" Type="http://schemas.openxmlformats.org/officeDocument/2006/relationships/hyperlink" Target="mailto:Chen-limin@163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zp126@126.com" TargetMode="External"/><Relationship Id="rId20" Type="http://schemas.openxmlformats.org/officeDocument/2006/relationships/hyperlink" Target="mailto:wgxiao@whu.edu.cn" TargetMode="External"/><Relationship Id="rId29" Type="http://schemas.openxmlformats.org/officeDocument/2006/relationships/hyperlink" Target="mailto:ZHANGYAN626262@126.com" TargetMode="External"/><Relationship Id="rId41" Type="http://schemas.openxmlformats.org/officeDocument/2006/relationships/hyperlink" Target="mailto:glzhang@whu.edu.cn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z6523@whu.edu.cn" TargetMode="External"/><Relationship Id="rId24" Type="http://schemas.openxmlformats.org/officeDocument/2006/relationships/hyperlink" Target="mailto:ypli@whu.edu.cn" TargetMode="External"/><Relationship Id="rId32" Type="http://schemas.openxmlformats.org/officeDocument/2006/relationships/hyperlink" Target="mailto:Huangjing877@whu.edu.cn" TargetMode="External"/><Relationship Id="rId37" Type="http://schemas.openxmlformats.org/officeDocument/2006/relationships/hyperlink" Target="mailto:wangtao@whu.edu.cn" TargetMode="External"/><Relationship Id="rId40" Type="http://schemas.openxmlformats.org/officeDocument/2006/relationships/hyperlink" Target="mailto:ybxiong@163.com" TargetMode="External"/><Relationship Id="rId45" Type="http://schemas.openxmlformats.org/officeDocument/2006/relationships/hyperlink" Target="mailto:Wenf714@126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cs-xj@whu.edu.cn" TargetMode="External"/><Relationship Id="rId23" Type="http://schemas.openxmlformats.org/officeDocument/2006/relationships/hyperlink" Target="mailto:xyliwhu@126.com" TargetMode="External"/><Relationship Id="rId28" Type="http://schemas.openxmlformats.org/officeDocument/2006/relationships/hyperlink" Target="mailto:wangxuejun@263.net.cn" TargetMode="External"/><Relationship Id="rId36" Type="http://schemas.openxmlformats.org/officeDocument/2006/relationships/hyperlink" Target="mailto:mkshou@whu.edu.cn" TargetMode="External"/><Relationship Id="rId49" Type="http://schemas.openxmlformats.org/officeDocument/2006/relationships/hyperlink" Target="mailto:gwhan68@gmail.com" TargetMode="External"/><Relationship Id="rId10" Type="http://schemas.openxmlformats.org/officeDocument/2006/relationships/hyperlink" Target="mailto:Yymiao2006@163.com" TargetMode="External"/><Relationship Id="rId19" Type="http://schemas.openxmlformats.org/officeDocument/2006/relationships/hyperlink" Target="mailto:Lujuchun2603@163.com" TargetMode="External"/><Relationship Id="rId31" Type="http://schemas.openxmlformats.org/officeDocument/2006/relationships/hyperlink" Target="mailto:nancui@whu.edu.cn" TargetMode="External"/><Relationship Id="rId44" Type="http://schemas.openxmlformats.org/officeDocument/2006/relationships/hyperlink" Target="mailto:hxzou@126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liuyf@163.com" TargetMode="External"/><Relationship Id="rId14" Type="http://schemas.openxmlformats.org/officeDocument/2006/relationships/hyperlink" Target="mailto:ghhe@whu.edu.cn" TargetMode="External"/><Relationship Id="rId22" Type="http://schemas.openxmlformats.org/officeDocument/2006/relationships/hyperlink" Target="mailto:cja_818@126.com" TargetMode="External"/><Relationship Id="rId27" Type="http://schemas.openxmlformats.org/officeDocument/2006/relationships/hyperlink" Target="mailto:taohouyong@whu.edu.cn" TargetMode="External"/><Relationship Id="rId30" Type="http://schemas.openxmlformats.org/officeDocument/2006/relationships/hyperlink" Target="mailto:chanhans@126.com" TargetMode="External"/><Relationship Id="rId35" Type="http://schemas.openxmlformats.org/officeDocument/2006/relationships/hyperlink" Target="mailto:lix@whu.edu.cn" TargetMode="External"/><Relationship Id="rId43" Type="http://schemas.openxmlformats.org/officeDocument/2006/relationships/hyperlink" Target="mailto:Haifenglan@126.com" TargetMode="External"/><Relationship Id="rId48" Type="http://schemas.openxmlformats.org/officeDocument/2006/relationships/hyperlink" Target="mailto:qhxia@whu.edu.cn" TargetMode="External"/><Relationship Id="rId8" Type="http://schemas.openxmlformats.org/officeDocument/2006/relationships/hyperlink" Target="mailto:Jyguo66@sohu.com" TargetMode="External"/><Relationship Id="rId51" Type="http://schemas.openxmlformats.org/officeDocument/2006/relationships/hyperlink" Target="mailto:Whzhangjun15@gmia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8C2C-25AC-43BA-BC37-9BE67A6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3822</Words>
  <Characters>21790</Characters>
  <Application>Microsoft Office Word</Application>
  <DocSecurity>0</DocSecurity>
  <Lines>181</Lines>
  <Paragraphs>51</Paragraphs>
  <ScaleCrop>false</ScaleCrop>
  <Company>微软中国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2016-10-24T01:40:00Z</dcterms:created>
  <dcterms:modified xsi:type="dcterms:W3CDTF">2016-11-14T06:46:00Z</dcterms:modified>
</cp:coreProperties>
</file>